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177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177405"/>
                    </a:xfrm>
                    <a:prstGeom prst="rect">
                      <a:avLst/>
                    </a:prstGeom>
                    <a:noFill/>
                  </pic:spPr>
                </pic:pic>
              </a:graphicData>
            </a:graphic>
          </wp:anchor>
        </w:drawing>
      </w:r>
    </w:p>
    <w:p>
      <w:pPr>
        <w:spacing w:after="0" w:line="96" w:lineRule="exact"/>
        <w:rPr>
          <w:sz w:val="24"/>
          <w:szCs w:val="24"/>
          <w:color w:val="auto"/>
        </w:rPr>
      </w:pPr>
    </w:p>
    <w:p>
      <w:pPr>
        <w:sectPr>
          <w:pgSz w:w="11900" w:h="16895"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95"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95"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jc w:val="center"/>
              <w:ind w:left="34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6"/>
              <w:spacing w:after="0"/>
              <w:rPr>
                <w:sz w:val="20"/>
                <w:szCs w:val="20"/>
                <w:color w:val="auto"/>
              </w:rPr>
            </w:pPr>
            <w:r>
              <w:rPr>
                <w:rFonts w:ascii="Arial" w:cs="Arial" w:eastAsia="Arial" w:hAnsi="Arial"/>
                <w:sz w:val="18"/>
                <w:szCs w:val="18"/>
                <w:color w:val="0000FF"/>
                <w:w w:val="88"/>
              </w:rPr>
              <w:t>02/07/2013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8"/>
              </w:rPr>
              <w:t>5,433</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left="24"/>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4.4461</w:t>
            </w:r>
          </w:p>
        </w:tc>
        <w:tc>
          <w:tcPr>
            <w:tcW w:w="1380" w:type="dxa"/>
            <w:vAlign w:val="bottom"/>
            <w:gridSpan w:val="3"/>
          </w:tcPr>
          <w:p>
            <w:pPr>
              <w:jc w:val="center"/>
              <w:ind w:left="72"/>
              <w:spacing w:after="0"/>
              <w:rPr>
                <w:sz w:val="20"/>
                <w:szCs w:val="20"/>
                <w:color w:val="auto"/>
              </w:rPr>
            </w:pPr>
            <w:r>
              <w:rPr>
                <w:rFonts w:ascii="Arial" w:cs="Arial" w:eastAsia="Arial" w:hAnsi="Arial"/>
                <w:sz w:val="18"/>
                <w:szCs w:val="18"/>
                <w:color w:val="0000FF"/>
                <w:w w:val="88"/>
              </w:rPr>
              <w:t>5,433</w:t>
            </w:r>
          </w:p>
        </w:tc>
        <w:tc>
          <w:tcPr>
            <w:tcW w:w="280" w:type="dxa"/>
            <w:vAlign w:val="bottom"/>
          </w:tcPr>
          <w:p>
            <w:pPr>
              <w:spacing w:after="0"/>
              <w:rPr>
                <w:sz w:val="23"/>
                <w:szCs w:val="23"/>
                <w:color w:val="auto"/>
              </w:rPr>
            </w:pPr>
          </w:p>
        </w:tc>
        <w:tc>
          <w:tcPr>
            <w:tcW w:w="700" w:type="dxa"/>
            <w:vAlign w:val="bottom"/>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66"/>
              <w:spacing w:after="0"/>
              <w:rPr>
                <w:sz w:val="20"/>
                <w:szCs w:val="20"/>
                <w:color w:val="auto"/>
              </w:rPr>
            </w:pPr>
            <w:r>
              <w:rPr>
                <w:rFonts w:ascii="Arial" w:cs="Arial" w:eastAsia="Arial" w:hAnsi="Arial"/>
                <w:sz w:val="18"/>
                <w:szCs w:val="18"/>
                <w:color w:val="0000FF"/>
                <w:w w:val="88"/>
              </w:rPr>
              <w:t>02/07/2013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5,433</w:t>
            </w:r>
            <w:r>
              <w:rPr>
                <w:rFonts w:ascii="Arial" w:cs="Arial" w:eastAsia="Arial" w:hAnsi="Arial"/>
                <w:sz w:val="22"/>
                <w:szCs w:val="22"/>
                <w:color w:val="008000"/>
                <w:w w:val="82"/>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16.6361</w:t>
            </w:r>
            <w:r>
              <w:rPr>
                <w:rFonts w:ascii="Arial" w:cs="Arial" w:eastAsia="Arial" w:hAnsi="Arial"/>
                <w:sz w:val="22"/>
                <w:szCs w:val="22"/>
                <w:color w:val="008000"/>
                <w:w w:val="85"/>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6"/>
              <w:spacing w:after="0"/>
              <w:rPr>
                <w:sz w:val="20"/>
                <w:szCs w:val="20"/>
                <w:color w:val="auto"/>
              </w:rPr>
            </w:pPr>
            <w:r>
              <w:rPr>
                <w:rFonts w:ascii="Arial" w:cs="Arial" w:eastAsia="Arial" w:hAnsi="Arial"/>
                <w:sz w:val="18"/>
                <w:szCs w:val="18"/>
                <w:color w:val="0000FF"/>
                <w:w w:val="88"/>
              </w:rPr>
              <w:t>02/07/2013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8"/>
              </w:rPr>
              <w:t>5,661</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left="24"/>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4.4461</w:t>
            </w:r>
          </w:p>
        </w:tc>
        <w:tc>
          <w:tcPr>
            <w:tcW w:w="1380" w:type="dxa"/>
            <w:vAlign w:val="bottom"/>
            <w:gridSpan w:val="3"/>
          </w:tcPr>
          <w:p>
            <w:pPr>
              <w:jc w:val="center"/>
              <w:ind w:left="72"/>
              <w:spacing w:after="0"/>
              <w:rPr>
                <w:sz w:val="20"/>
                <w:szCs w:val="20"/>
                <w:color w:val="auto"/>
              </w:rPr>
            </w:pPr>
            <w:r>
              <w:rPr>
                <w:rFonts w:ascii="Arial" w:cs="Arial" w:eastAsia="Arial" w:hAnsi="Arial"/>
                <w:sz w:val="18"/>
                <w:szCs w:val="18"/>
                <w:color w:val="0000FF"/>
                <w:w w:val="88"/>
              </w:rPr>
              <w:t>5,661</w:t>
            </w:r>
          </w:p>
        </w:tc>
        <w:tc>
          <w:tcPr>
            <w:tcW w:w="280" w:type="dxa"/>
            <w:vAlign w:val="bottom"/>
          </w:tcPr>
          <w:p>
            <w:pPr>
              <w:spacing w:after="0"/>
              <w:rPr>
                <w:sz w:val="23"/>
                <w:szCs w:val="23"/>
                <w:color w:val="auto"/>
              </w:rPr>
            </w:pPr>
          </w:p>
        </w:tc>
        <w:tc>
          <w:tcPr>
            <w:tcW w:w="700" w:type="dxa"/>
            <w:vAlign w:val="bottom"/>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66"/>
              <w:spacing w:after="0"/>
              <w:rPr>
                <w:sz w:val="20"/>
                <w:szCs w:val="20"/>
                <w:color w:val="auto"/>
              </w:rPr>
            </w:pPr>
            <w:r>
              <w:rPr>
                <w:rFonts w:ascii="Arial" w:cs="Arial" w:eastAsia="Arial" w:hAnsi="Arial"/>
                <w:sz w:val="18"/>
                <w:szCs w:val="18"/>
                <w:color w:val="0000FF"/>
                <w:w w:val="88"/>
              </w:rPr>
              <w:t>02/07/2013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5,661</w:t>
            </w:r>
            <w:r>
              <w:rPr>
                <w:rFonts w:ascii="Arial" w:cs="Arial" w:eastAsia="Arial" w:hAnsi="Arial"/>
                <w:sz w:val="22"/>
                <w:szCs w:val="22"/>
                <w:color w:val="008000"/>
                <w:w w:val="82"/>
                <w:vertAlign w:val="superscript"/>
              </w:rPr>
              <w:t>(3)</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16.639</w:t>
            </w:r>
            <w:r>
              <w:rPr>
                <w:rFonts w:ascii="Arial" w:cs="Arial" w:eastAsia="Arial" w:hAnsi="Arial"/>
                <w:sz w:val="22"/>
                <w:szCs w:val="22"/>
                <w:color w:val="008000"/>
                <w:w w:val="86"/>
                <w:vertAlign w:val="superscript"/>
              </w:rPr>
              <w:t>(3)</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6"/>
              <w:spacing w:after="0"/>
              <w:rPr>
                <w:sz w:val="20"/>
                <w:szCs w:val="20"/>
                <w:color w:val="auto"/>
              </w:rPr>
            </w:pPr>
            <w:r>
              <w:rPr>
                <w:rFonts w:ascii="Arial" w:cs="Arial" w:eastAsia="Arial" w:hAnsi="Arial"/>
                <w:sz w:val="18"/>
                <w:szCs w:val="18"/>
                <w:color w:val="0000FF"/>
                <w:w w:val="88"/>
              </w:rPr>
              <w:t>02/07/2013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6"/>
              </w:rPr>
              <w:t>228</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left="24"/>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4.4461</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center"/>
              <w:ind w:right="431"/>
              <w:spacing w:after="0"/>
              <w:rPr>
                <w:sz w:val="20"/>
                <w:szCs w:val="20"/>
                <w:color w:val="auto"/>
              </w:rPr>
            </w:pPr>
            <w:r>
              <w:rPr>
                <w:rFonts w:ascii="Arial" w:cs="Arial" w:eastAsia="Arial" w:hAnsi="Arial"/>
                <w:sz w:val="18"/>
                <w:szCs w:val="18"/>
                <w:color w:val="0000FF"/>
                <w:w w:val="86"/>
              </w:rPr>
              <w:t>228</w:t>
            </w:r>
          </w:p>
        </w:tc>
        <w:tc>
          <w:tcPr>
            <w:tcW w:w="280" w:type="dxa"/>
            <w:vAlign w:val="bottom"/>
          </w:tcPr>
          <w:p>
            <w:pPr>
              <w:spacing w:after="0"/>
              <w:rPr>
                <w:sz w:val="23"/>
                <w:szCs w:val="23"/>
                <w:color w:val="auto"/>
              </w:rPr>
            </w:pPr>
          </w:p>
        </w:tc>
        <w:tc>
          <w:tcPr>
            <w:tcW w:w="700" w:type="dxa"/>
            <w:vAlign w:val="bottom"/>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66"/>
              <w:spacing w:after="0"/>
              <w:rPr>
                <w:sz w:val="20"/>
                <w:szCs w:val="20"/>
                <w:color w:val="auto"/>
              </w:rPr>
            </w:pPr>
            <w:r>
              <w:rPr>
                <w:rFonts w:ascii="Arial" w:cs="Arial" w:eastAsia="Arial" w:hAnsi="Arial"/>
                <w:sz w:val="18"/>
                <w:szCs w:val="18"/>
                <w:color w:val="0000FF"/>
                <w:w w:val="88"/>
              </w:rPr>
              <w:t>02/07/2013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3"/>
              </w:rPr>
              <w:t>228</w:t>
            </w:r>
            <w:r>
              <w:rPr>
                <w:rFonts w:ascii="Arial" w:cs="Arial" w:eastAsia="Arial" w:hAnsi="Arial"/>
                <w:sz w:val="22"/>
                <w:szCs w:val="22"/>
                <w:color w:val="008000"/>
                <w:w w:val="83"/>
                <w:vertAlign w:val="superscript"/>
              </w:rPr>
              <w:t>(4)</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16.6361</w:t>
            </w:r>
            <w:r>
              <w:rPr>
                <w:rFonts w:ascii="Arial" w:cs="Arial" w:eastAsia="Arial" w:hAnsi="Arial"/>
                <w:sz w:val="22"/>
                <w:szCs w:val="22"/>
                <w:color w:val="008000"/>
                <w:w w:val="85"/>
                <w:vertAlign w:val="superscript"/>
              </w:rPr>
              <w:t>(4)</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7"/>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5,433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02/07/2013</w:t>
            </w:r>
          </w:p>
        </w:tc>
        <w:tc>
          <w:tcPr>
            <w:tcW w:w="1140" w:type="dxa"/>
            <w:vAlign w:val="bottom"/>
          </w:tcPr>
          <w:p>
            <w:pPr>
              <w:spacing w:after="0"/>
              <w:rPr>
                <w:sz w:val="5"/>
                <w:szCs w:val="5"/>
                <w:color w:val="auto"/>
              </w:rPr>
            </w:pPr>
          </w:p>
        </w:tc>
        <w:tc>
          <w:tcPr>
            <w:tcW w:w="4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5"/>
                <w:szCs w:val="5"/>
                <w:color w:val="auto"/>
              </w:rPr>
            </w:pPr>
          </w:p>
        </w:tc>
        <w:tc>
          <w:tcPr>
            <w:tcW w:w="70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w w:val="91"/>
              </w:rPr>
              <w:t>5,433</w:t>
            </w:r>
          </w:p>
        </w:tc>
        <w:tc>
          <w:tcPr>
            <w:tcW w:w="820" w:type="dxa"/>
            <w:vAlign w:val="bottom"/>
            <w:vMerge w:val="continue"/>
          </w:tcPr>
          <w:p>
            <w:pPr>
              <w:spacing w:after="0"/>
              <w:rPr>
                <w:sz w:val="5"/>
                <w:szCs w:val="5"/>
                <w:color w:val="auto"/>
              </w:rPr>
            </w:pPr>
          </w:p>
        </w:tc>
        <w:tc>
          <w:tcPr>
            <w:tcW w:w="80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w w:val="94"/>
              </w:rPr>
              <w:t>02/06/2018</w:t>
            </w: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right"/>
              <w:ind w:right="111"/>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5,889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02/07/2013</w:t>
            </w:r>
          </w:p>
        </w:tc>
        <w:tc>
          <w:tcPr>
            <w:tcW w:w="1140" w:type="dxa"/>
            <w:vAlign w:val="bottom"/>
          </w:tcPr>
          <w:p>
            <w:pPr>
              <w:spacing w:after="0"/>
              <w:rPr>
                <w:sz w:val="5"/>
                <w:szCs w:val="5"/>
                <w:color w:val="auto"/>
              </w:rPr>
            </w:pPr>
          </w:p>
        </w:tc>
        <w:tc>
          <w:tcPr>
            <w:tcW w:w="4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5"/>
                <w:szCs w:val="5"/>
                <w:color w:val="auto"/>
              </w:rPr>
            </w:pPr>
          </w:p>
        </w:tc>
        <w:tc>
          <w:tcPr>
            <w:tcW w:w="70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w w:val="91"/>
              </w:rPr>
              <w:t>5,889</w:t>
            </w:r>
          </w:p>
        </w:tc>
        <w:tc>
          <w:tcPr>
            <w:tcW w:w="820" w:type="dxa"/>
            <w:vAlign w:val="bottom"/>
            <w:vMerge w:val="continue"/>
          </w:tcPr>
          <w:p>
            <w:pPr>
              <w:spacing w:after="0"/>
              <w:rPr>
                <w:sz w:val="5"/>
                <w:szCs w:val="5"/>
                <w:color w:val="auto"/>
              </w:rPr>
            </w:pPr>
          </w:p>
        </w:tc>
        <w:tc>
          <w:tcPr>
            <w:tcW w:w="80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w w:val="94"/>
              </w:rPr>
              <w:t>02/06/2018</w:t>
            </w: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2,368</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Jog were effected pursuant to a Rule 10b5-1 trading plan adopted on August 30, 2011.</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$16.45 to $16.70,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$16.48 to $16.71,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$16.20 to $16.69,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fully vested on May 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fully vested on March 31, 2012.</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02/11/2012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95" w:orient="portrait"/>
          <w:cols w:equalWidth="0" w:num="1">
            <w:col w:w="11520"/>
          </w:cols>
          <w:pgMar w:left="240" w:top="226" w:right="1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2019-12-17T16:32:59Z</dcterms:created>
  <dcterms:modified xsi:type="dcterms:W3CDTF">2019-12-17T16:32:59Z</dcterms:modified>
</cp:coreProperties>
</file>