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8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86725"/>
                    </a:xfrm>
                    <a:prstGeom prst="rect">
                      <a:avLst/>
                    </a:prstGeom>
                    <a:noFill/>
                  </pic:spPr>
                </pic:pic>
              </a:graphicData>
            </a:graphic>
          </wp:anchor>
        </w:drawing>
      </w:r>
    </w:p>
    <w:p>
      <w:pPr>
        <w:spacing w:after="0" w:line="32" w:lineRule="exact"/>
        <w:rPr>
          <w:sz w:val="24"/>
          <w:szCs w:val="24"/>
          <w:color w:val="auto"/>
        </w:rPr>
      </w:pPr>
    </w:p>
    <w:p>
      <w:pPr>
        <w:sectPr>
          <w:pgSz w:w="11900" w:h="1690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vMerge w:val="restart"/>
          </w:tcPr>
          <w:p>
            <w:pPr>
              <w:ind w:left="200"/>
              <w:spacing w:after="0" w:line="157" w:lineRule="exact"/>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3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6"/>
              </w:rPr>
              <w:t>FLUIDIGM CORPORATION</w:t>
            </w:r>
          </w:p>
        </w:tc>
        <w:tc>
          <w:tcPr>
            <w:tcW w:w="160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0000FF"/>
              </w:rPr>
              <w:t>08/27/2019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2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tcPr>
          <w:p>
            <w:pPr>
              <w:spacing w:after="0" w:line="155" w:lineRule="exact"/>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tcPr>
          <w:p>
            <w:pPr>
              <w:spacing w:after="0"/>
              <w:rPr>
                <w:sz w:val="13"/>
                <w:szCs w:val="13"/>
                <w:color w:val="auto"/>
              </w:rPr>
            </w:pPr>
          </w:p>
        </w:tc>
        <w:tc>
          <w:tcPr>
            <w:tcW w:w="3440" w:type="dxa"/>
            <w:vAlign w:val="bottom"/>
            <w:gridSpan w:val="5"/>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34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3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2"/>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6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4"/>
          </w:tcPr>
          <w:p>
            <w:pPr>
              <w:ind w:left="10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60" w:type="dxa"/>
            <w:vAlign w:val="bottom"/>
            <w:gridSpan w:val="4"/>
          </w:tcPr>
          <w:p>
            <w:pPr>
              <w:ind w:left="1100"/>
              <w:spacing w:after="0"/>
              <w:rPr>
                <w:sz w:val="20"/>
                <w:szCs w:val="20"/>
                <w:color w:val="auto"/>
              </w:rPr>
            </w:pPr>
            <w:r>
              <w:rPr>
                <w:rFonts w:ascii="Arial" w:cs="Arial" w:eastAsia="Arial" w:hAnsi="Arial"/>
                <w:sz w:val="18"/>
                <w:szCs w:val="18"/>
                <w:color w:val="0000FF"/>
              </w:rPr>
              <w:t>08/27/2019</w:t>
            </w:r>
          </w:p>
        </w:tc>
        <w:tc>
          <w:tcPr>
            <w:tcW w:w="1140" w:type="dxa"/>
            <w:vAlign w:val="bottom"/>
          </w:tcPr>
          <w:p>
            <w:pPr>
              <w:spacing w:after="0"/>
              <w:rPr>
                <w:sz w:val="23"/>
                <w:szCs w:val="23"/>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2,000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5.1859</w:t>
            </w:r>
          </w:p>
        </w:tc>
        <w:tc>
          <w:tcPr>
            <w:tcW w:w="1200" w:type="dxa"/>
            <w:vAlign w:val="bottom"/>
          </w:tcPr>
          <w:p>
            <w:pPr>
              <w:jc w:val="center"/>
              <w:spacing w:after="0"/>
              <w:rPr>
                <w:sz w:val="20"/>
                <w:szCs w:val="20"/>
                <w:color w:val="auto"/>
              </w:rPr>
            </w:pPr>
            <w:r>
              <w:rPr>
                <w:rFonts w:ascii="Arial" w:cs="Arial" w:eastAsia="Arial" w:hAnsi="Arial"/>
                <w:sz w:val="18"/>
                <w:szCs w:val="18"/>
                <w:color w:val="0000FF"/>
                <w:w w:val="86"/>
              </w:rPr>
              <w:t>119,481</w:t>
            </w:r>
          </w:p>
        </w:tc>
        <w:tc>
          <w:tcPr>
            <w:tcW w:w="920" w:type="dxa"/>
            <w:vAlign w:val="bottom"/>
          </w:tcPr>
          <w:p>
            <w:pPr>
              <w:ind w:left="3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5,561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7"/>
              </w:rPr>
              <w:t>69,272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0000FF"/>
                <w:w w:val="88"/>
              </w:rPr>
              <w:t>3,326</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8"/>
          <w:szCs w:val="18"/>
          <w:color w:val="0000FF"/>
        </w:rPr>
        <w:t>dated</w:t>
      </w:r>
    </w:p>
    <w:p>
      <w:pPr>
        <w:spacing w:after="0" w:line="9" w:lineRule="exact"/>
        <w:rPr>
          <w:sz w:val="20"/>
          <w:szCs w:val="20"/>
          <w:color w:val="auto"/>
        </w:rPr>
      </w:pPr>
    </w:p>
    <w:p>
      <w:pPr>
        <w:ind w:left="10600"/>
        <w:spacing w:after="0"/>
        <w:rPr>
          <w:sz w:val="20"/>
          <w:szCs w:val="20"/>
          <w:color w:val="auto"/>
        </w:rPr>
      </w:pPr>
      <w:r>
        <w:rPr>
          <w:rFonts w:ascii="Arial" w:cs="Arial" w:eastAsia="Arial" w:hAnsi="Arial"/>
          <w:sz w:val="18"/>
          <w:szCs w:val="18"/>
          <w:color w:val="0000FF"/>
        </w:rPr>
        <w:t>9/21/1992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Samuel D. Colella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2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08/28/2019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0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2019-12-23T22:13:09Z</dcterms:created>
  <dcterms:modified xsi:type="dcterms:W3CDTF">2019-12-23T22:13:09Z</dcterms:modified>
</cp:coreProperties>
</file>