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ectPr>
          <w:pgSz w:w="11900" w:h="16838" w:orient="portrait"/>
          <w:cols w:equalWidth="0" w:num="1">
            <w:col w:w="9719"/>
          </w:cols>
          <w:pgMar w:left="740" w:top="66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820"/>
        <w:spacing w:after="0"/>
        <w:rPr>
          <w:sz w:val="20"/>
          <w:szCs w:val="20"/>
          <w:color w:val="auto"/>
        </w:rPr>
      </w:pPr>
      <w:r>
        <w:rPr>
          <w:rFonts w:ascii="Courier New" w:cs="Courier New" w:eastAsia="Courier New" w:hAnsi="Courier New"/>
          <w:sz w:val="18"/>
          <w:szCs w:val="18"/>
          <w:color w:val="auto"/>
        </w:rPr>
        <w:t>UNITED STATES</w:t>
      </w:r>
    </w:p>
    <w:p>
      <w:pPr>
        <w:ind w:left="278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rPr>
          <w:sz w:val="20"/>
          <w:szCs w:val="20"/>
          <w:color w:val="auto"/>
        </w:rPr>
      </w:pPr>
      <w:r>
        <w:rPr>
          <w:rFonts w:ascii="Courier New" w:cs="Courier New" w:eastAsia="Courier New" w:hAnsi="Courier New"/>
          <w:sz w:val="18"/>
          <w:szCs w:val="18"/>
          <w:color w:val="auto"/>
        </w:rPr>
        <w:t>Washington, D.C. 20549</w:t>
      </w:r>
    </w:p>
    <w:p>
      <w:pPr>
        <w:spacing w:after="0" w:line="33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82"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ind w:left="340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364" w:lineRule="exact"/>
        <w:rPr>
          <w:sz w:val="24"/>
          <w:szCs w:val="24"/>
          <w:color w:val="auto"/>
        </w:rPr>
      </w:pPr>
    </w:p>
    <w:p>
      <w:pPr>
        <w:ind w:left="3300"/>
        <w:spacing w:after="0"/>
        <w:rPr>
          <w:sz w:val="20"/>
          <w:szCs w:val="20"/>
          <w:color w:val="auto"/>
        </w:rPr>
      </w:pPr>
      <w:r>
        <w:rPr>
          <w:rFonts w:ascii="Courier New" w:cs="Courier New" w:eastAsia="Courier New" w:hAnsi="Courier New"/>
          <w:sz w:val="18"/>
          <w:szCs w:val="18"/>
          <w:color w:val="auto"/>
        </w:rPr>
        <w:t>FLUIDIGM CORPORATION</w:t>
      </w:r>
    </w:p>
    <w:p>
      <w:pPr>
        <w:ind w:left="350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300"/>
        <w:spacing w:after="0"/>
        <w:rPr>
          <w:sz w:val="20"/>
          <w:szCs w:val="20"/>
          <w:color w:val="auto"/>
        </w:rPr>
      </w:pPr>
      <w:r>
        <w:rPr>
          <w:rFonts w:ascii="Courier New" w:cs="Courier New" w:eastAsia="Courier New" w:hAnsi="Courier New"/>
          <w:sz w:val="18"/>
          <w:szCs w:val="18"/>
          <w:color w:val="auto"/>
        </w:rPr>
        <w:t>Common Stock, $0.001 Par Value per Share</w:t>
      </w:r>
    </w:p>
    <w:p>
      <w:pPr>
        <w:ind w:left="28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34385P108</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660"/>
        <w:spacing w:after="0"/>
        <w:rPr>
          <w:sz w:val="20"/>
          <w:szCs w:val="20"/>
          <w:color w:val="auto"/>
        </w:rPr>
      </w:pPr>
      <w:r>
        <w:rPr>
          <w:rFonts w:ascii="Courier New" w:cs="Courier New" w:eastAsia="Courier New" w:hAnsi="Courier New"/>
          <w:sz w:val="18"/>
          <w:szCs w:val="18"/>
          <w:color w:val="auto"/>
        </w:rPr>
        <w:t>June 30, 2015</w:t>
      </w:r>
    </w:p>
    <w:p>
      <w:pPr>
        <w:ind w:left="15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31" w:lineRule="exact"/>
        <w:rPr>
          <w:sz w:val="24"/>
          <w:szCs w:val="24"/>
          <w:color w:val="auto"/>
        </w:rPr>
      </w:pPr>
    </w:p>
    <w:p>
      <w:pPr>
        <w:ind w:left="160" w:right="699"/>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49" w:lineRule="exact"/>
        <w:rPr>
          <w:sz w:val="24"/>
          <w:szCs w:val="24"/>
          <w:color w:val="auto"/>
        </w:rPr>
      </w:pPr>
    </w:p>
    <w:p>
      <w:pPr>
        <w:jc w:val="both"/>
        <w:ind w:left="160" w:right="7719" w:hanging="2"/>
        <w:spacing w:after="0" w:line="216" w:lineRule="exact"/>
        <w:tabs>
          <w:tab w:leader="none" w:pos="59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23" w:lineRule="exact"/>
        <w:rPr>
          <w:sz w:val="24"/>
          <w:szCs w:val="24"/>
          <w:color w:val="auto"/>
        </w:rPr>
      </w:pPr>
    </w:p>
    <w:p>
      <w:pPr>
        <w:ind w:left="160" w:right="919"/>
        <w:spacing w:after="0" w:line="238"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12" w:lineRule="exact"/>
        <w:rPr>
          <w:sz w:val="24"/>
          <w:szCs w:val="24"/>
          <w:color w:val="auto"/>
        </w:rPr>
      </w:pPr>
    </w:p>
    <w:p>
      <w:pPr>
        <w:ind w:left="160" w:right="599"/>
        <w:spacing w:after="0" w:line="23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1200150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663" w:right="1440" w:bottom="1440" w:gutter="0" w:footer="0" w:header="0"/>
          <w:type w:val="continuous"/>
        </w:sectPr>
      </w:pPr>
    </w:p>
    <w:bookmarkStart w:id="1" w:name="page2"/>
    <w:bookmarkEnd w:id="1"/>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pacing w:after="0" w:line="200" w:lineRule="exact"/>
        <w:rPr>
          <w:sz w:val="20"/>
          <w:szCs w:val="20"/>
          <w:color w:val="auto"/>
        </w:rPr>
      </w:pPr>
    </w:p>
    <w:p>
      <w:pPr>
        <w:spacing w:after="0" w:line="287" w:lineRule="exact"/>
        <w:rPr>
          <w:sz w:val="20"/>
          <w:szCs w:val="20"/>
          <w:color w:val="auto"/>
        </w:rPr>
      </w:pPr>
    </w:p>
    <w:p>
      <w:pPr>
        <w:ind w:left="600" w:right="6139" w:hanging="592"/>
        <w:spacing w:after="0" w:line="516" w:lineRule="auto"/>
        <w:tabs>
          <w:tab w:leader="none" w:pos="6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660" w:hanging="652"/>
        <w:spacing w:after="0"/>
        <w:tabs>
          <w:tab w:leader="none" w:pos="6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179" w:hanging="592"/>
        <w:spacing w:after="0" w:line="516" w:lineRule="auto"/>
        <w:tabs>
          <w:tab w:leader="none" w:pos="6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3" w:lineRule="exact"/>
        <w:rPr>
          <w:sz w:val="20"/>
          <w:szCs w:val="20"/>
          <w:color w:val="auto"/>
        </w:rPr>
      </w:pPr>
    </w:p>
    <w:p>
      <w:pPr>
        <w:ind w:left="1300" w:right="6519" w:hanging="692"/>
        <w:spacing w:after="0" w:line="522" w:lineRule="auto"/>
        <w:tabs>
          <w:tab w:leader="none" w:pos="135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300" w:right="6299" w:hanging="692"/>
        <w:spacing w:after="0" w:line="522" w:lineRule="auto"/>
        <w:tabs>
          <w:tab w:leader="none" w:pos="135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300" w:right="5979" w:hanging="692"/>
        <w:spacing w:after="0" w:line="522" w:lineRule="auto"/>
        <w:tabs>
          <w:tab w:leader="none" w:pos="135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300" w:right="5759" w:hanging="692"/>
        <w:spacing w:after="0" w:line="522" w:lineRule="auto"/>
        <w:tabs>
          <w:tab w:leader="none" w:pos="135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660" w:right="2579" w:hanging="652"/>
        <w:spacing w:after="0" w:line="369" w:lineRule="auto"/>
        <w:tabs>
          <w:tab w:leader="none" w:pos="65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AGGREGATE AMOUNT BENEFICIALLY OWNED BY EACH REPORTING PERSON 2,954,950 </w:t>
      </w:r>
      <w:hyperlink w:anchor="page14">
        <w:r>
          <w:rPr>
            <w:rFonts w:ascii="Arial" w:cs="Arial" w:eastAsia="Arial" w:hAnsi="Arial"/>
            <w:sz w:val="36"/>
            <w:szCs w:val="36"/>
            <w:u w:val="single" w:color="auto"/>
            <w:color w:val="0000EE"/>
            <w:vertAlign w:val="superscript"/>
          </w:rPr>
          <w:t>[1]</w:t>
        </w:r>
      </w:hyperlink>
    </w:p>
    <w:p>
      <w:pPr>
        <w:spacing w:after="0" w:line="255"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46" w:lineRule="exact"/>
        <w:rPr>
          <w:sz w:val="20"/>
          <w:szCs w:val="20"/>
          <w:color w:val="auto"/>
        </w:rPr>
      </w:pPr>
    </w:p>
    <w:p>
      <w:pPr>
        <w:ind w:left="600" w:right="3779" w:hanging="592"/>
        <w:spacing w:after="0" w:line="516" w:lineRule="auto"/>
        <w:tabs>
          <w:tab w:leader="none" w:pos="6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ind w:left="660" w:hanging="652"/>
        <w:spacing w:after="0"/>
        <w:tabs>
          <w:tab w:leader="none" w:pos="6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376555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52" w:right="1440" w:bottom="1440" w:gutter="0" w:footer="0" w:header="0"/>
        </w:sectPr>
      </w:pPr>
    </w:p>
    <w:bookmarkStart w:id="2" w:name="page3"/>
    <w:bookmarkEnd w:id="2"/>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pacing w:after="0" w:line="244" w:lineRule="exact"/>
        <w:rPr>
          <w:sz w:val="20"/>
          <w:szCs w:val="20"/>
          <w:color w:val="auto"/>
        </w:rPr>
      </w:pPr>
    </w:p>
    <w:p>
      <w:pPr>
        <w:ind w:left="600" w:right="6139" w:hanging="592"/>
        <w:spacing w:after="0" w:line="460" w:lineRule="auto"/>
        <w:tabs>
          <w:tab w:leader="none" w:pos="6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ind w:left="660" w:hanging="652"/>
        <w:spacing w:after="0"/>
        <w:tabs>
          <w:tab w:leader="none" w:pos="6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35"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160" w:right="6619" w:hanging="552"/>
        <w:spacing w:after="0" w:line="410" w:lineRule="auto"/>
        <w:tabs>
          <w:tab w:leader="none" w:pos="125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3" w:lineRule="exact"/>
        <w:rPr>
          <w:rFonts w:ascii="Courier New" w:cs="Courier New" w:eastAsia="Courier New" w:hAnsi="Courier New"/>
          <w:sz w:val="18"/>
          <w:szCs w:val="18"/>
          <w:color w:val="auto"/>
        </w:rPr>
      </w:pPr>
    </w:p>
    <w:p>
      <w:pPr>
        <w:ind w:left="1260" w:hanging="652"/>
        <w:spacing w:after="0"/>
        <w:tabs>
          <w:tab w:leader="none" w:pos="12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58" w:lineRule="exact"/>
        <w:rPr>
          <w:sz w:val="20"/>
          <w:szCs w:val="20"/>
          <w:color w:val="auto"/>
        </w:rPr>
      </w:pPr>
    </w:p>
    <w:p>
      <w:pPr>
        <w:ind w:left="1260" w:hanging="652"/>
        <w:spacing w:after="0"/>
        <w:tabs>
          <w:tab w:leader="none" w:pos="12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87" w:lineRule="exact"/>
        <w:rPr>
          <w:sz w:val="20"/>
          <w:szCs w:val="20"/>
          <w:color w:val="auto"/>
        </w:rPr>
      </w:pPr>
    </w:p>
    <w:p>
      <w:pPr>
        <w:ind w:left="1160" w:right="5879" w:hanging="552"/>
        <w:spacing w:after="0" w:line="410" w:lineRule="auto"/>
        <w:tabs>
          <w:tab w:leader="none" w:pos="125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9" w:lineRule="exact"/>
        <w:rPr>
          <w:rFonts w:ascii="Courier New" w:cs="Courier New" w:eastAsia="Courier New" w:hAnsi="Courier New"/>
          <w:sz w:val="18"/>
          <w:szCs w:val="18"/>
          <w:color w:val="auto"/>
        </w:rPr>
      </w:pPr>
    </w:p>
    <w:p>
      <w:pPr>
        <w:ind w:left="620" w:right="2579" w:hanging="612"/>
        <w:spacing w:after="0" w:line="373" w:lineRule="auto"/>
        <w:tabs>
          <w:tab w:leader="none" w:pos="6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2,954,950</w:t>
      </w:r>
    </w:p>
    <w:p>
      <w:pPr>
        <w:ind w:left="660" w:hanging="652"/>
        <w:spacing w:after="0"/>
        <w:tabs>
          <w:tab w:leader="none" w:pos="6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19" w:lineRule="exact"/>
        <w:rPr>
          <w:sz w:val="20"/>
          <w:szCs w:val="20"/>
          <w:color w:val="auto"/>
        </w:rPr>
      </w:pPr>
    </w:p>
    <w:p>
      <w:pPr>
        <w:ind w:left="560" w:right="3779" w:hanging="552"/>
        <w:spacing w:after="0" w:line="421" w:lineRule="auto"/>
        <w:tabs>
          <w:tab w:leader="none" w:pos="65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ind w:left="660" w:hanging="652"/>
        <w:spacing w:after="0"/>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47" w:lineRule="exact"/>
        <w:rPr>
          <w:sz w:val="20"/>
          <w:szCs w:val="20"/>
          <w:color w:val="auto"/>
        </w:rPr>
      </w:pPr>
    </w:p>
    <w:p>
      <w:pPr>
        <w:ind w:left="56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1182370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79" w:right="1440" w:bottom="1440" w:gutter="0" w:footer="0" w:header="0"/>
        </w:sectPr>
      </w:pPr>
    </w:p>
    <w:bookmarkStart w:id="3" w:name="page4"/>
    <w:bookmarkEnd w:id="3"/>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pacing w:after="0" w:line="244" w:lineRule="exact"/>
        <w:rPr>
          <w:sz w:val="20"/>
          <w:szCs w:val="20"/>
          <w:color w:val="auto"/>
        </w:rPr>
      </w:pPr>
    </w:p>
    <w:p>
      <w:pPr>
        <w:ind w:left="600" w:right="6139" w:hanging="592"/>
        <w:spacing w:after="0" w:line="460" w:lineRule="auto"/>
        <w:tabs>
          <w:tab w:leader="none" w:pos="6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ind w:left="660" w:hanging="652"/>
        <w:spacing w:after="0"/>
        <w:tabs>
          <w:tab w:leader="none" w:pos="6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47"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06"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600" w:right="5179" w:hanging="592"/>
        <w:spacing w:after="0" w:line="405" w:lineRule="auto"/>
        <w:tabs>
          <w:tab w:leader="none" w:pos="6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83" w:lineRule="exact"/>
        <w:rPr>
          <w:sz w:val="20"/>
          <w:szCs w:val="20"/>
          <w:color w:val="auto"/>
        </w:rPr>
      </w:pPr>
    </w:p>
    <w:p>
      <w:pPr>
        <w:ind w:left="1260" w:hanging="652"/>
        <w:spacing w:after="0"/>
        <w:tabs>
          <w:tab w:leader="none" w:pos="12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71" w:lineRule="exact"/>
        <w:rPr>
          <w:sz w:val="20"/>
          <w:szCs w:val="20"/>
          <w:color w:val="auto"/>
        </w:rPr>
      </w:pPr>
    </w:p>
    <w:p>
      <w:pPr>
        <w:ind w:left="1260" w:hanging="652"/>
        <w:spacing w:after="0"/>
        <w:tabs>
          <w:tab w:leader="none" w:pos="12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98" w:lineRule="exact"/>
        <w:rPr>
          <w:sz w:val="20"/>
          <w:szCs w:val="20"/>
          <w:color w:val="auto"/>
        </w:rPr>
      </w:pPr>
    </w:p>
    <w:p>
      <w:pPr>
        <w:ind w:left="1260" w:hanging="652"/>
        <w:spacing w:after="0"/>
        <w:tabs>
          <w:tab w:leader="none" w:pos="12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300" w:lineRule="exact"/>
        <w:rPr>
          <w:sz w:val="20"/>
          <w:szCs w:val="20"/>
          <w:color w:val="auto"/>
        </w:rPr>
      </w:pPr>
    </w:p>
    <w:p>
      <w:pPr>
        <w:ind w:left="1200" w:right="5879" w:hanging="592"/>
        <w:spacing w:after="0" w:line="426" w:lineRule="auto"/>
        <w:tabs>
          <w:tab w:leader="none" w:pos="124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8" w:lineRule="exact"/>
        <w:rPr>
          <w:rFonts w:ascii="Courier New" w:cs="Courier New" w:eastAsia="Courier New" w:hAnsi="Courier New"/>
          <w:sz w:val="18"/>
          <w:szCs w:val="18"/>
          <w:color w:val="auto"/>
        </w:rPr>
      </w:pPr>
    </w:p>
    <w:p>
      <w:pPr>
        <w:ind w:left="660" w:right="2579" w:hanging="652"/>
        <w:spacing w:after="0" w:line="395" w:lineRule="auto"/>
        <w:tabs>
          <w:tab w:leader="none" w:pos="65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2,954,950</w:t>
      </w:r>
    </w:p>
    <w:p>
      <w:pPr>
        <w:spacing w:after="0" w:line="29"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10.1%</w:t>
      </w:r>
    </w:p>
    <w:p>
      <w:pPr>
        <w:spacing w:after="0" w:line="136" w:lineRule="exact"/>
        <w:rPr>
          <w:sz w:val="20"/>
          <w:szCs w:val="20"/>
          <w:color w:val="auto"/>
        </w:rPr>
      </w:pPr>
    </w:p>
    <w:p>
      <w:pPr>
        <w:ind w:left="600" w:right="6479" w:hanging="592"/>
        <w:spacing w:after="0" w:line="415" w:lineRule="auto"/>
        <w:tabs>
          <w:tab w:leader="none" w:pos="648"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965200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79" w:right="1440" w:bottom="1440" w:gutter="0" w:footer="0" w:header="0"/>
        </w:sectPr>
      </w:pPr>
    </w:p>
    <w:bookmarkStart w:id="4" w:name="page5"/>
    <w:bookmarkEnd w:id="4"/>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pacing w:after="0" w:line="352" w:lineRule="exact"/>
        <w:rPr>
          <w:sz w:val="20"/>
          <w:szCs w:val="20"/>
          <w:color w:val="auto"/>
        </w:rPr>
      </w:pPr>
    </w:p>
    <w:p>
      <w:pPr>
        <w:ind w:left="600" w:right="6139" w:hanging="592"/>
        <w:spacing w:after="0" w:line="379" w:lineRule="auto"/>
        <w:tabs>
          <w:tab w:leader="none" w:pos="6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0"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200" w:right="6619" w:hanging="592"/>
        <w:spacing w:after="0" w:line="379" w:lineRule="auto"/>
        <w:tabs>
          <w:tab w:leader="none" w:pos="124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2,920,450</w:t>
      </w:r>
    </w:p>
    <w:p>
      <w:pPr>
        <w:spacing w:after="0" w:line="4" w:lineRule="exact"/>
        <w:rPr>
          <w:rFonts w:ascii="Courier New" w:cs="Courier New" w:eastAsia="Courier New" w:hAnsi="Courier New"/>
          <w:sz w:val="18"/>
          <w:szCs w:val="18"/>
          <w:color w:val="auto"/>
        </w:rPr>
      </w:pPr>
    </w:p>
    <w:p>
      <w:pPr>
        <w:ind w:left="1260" w:right="6419" w:hanging="652"/>
        <w:spacing w:after="0" w:line="445" w:lineRule="auto"/>
        <w:tabs>
          <w:tab w:leader="none" w:pos="125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1200" w:right="6079" w:hanging="592"/>
        <w:spacing w:after="0" w:line="379" w:lineRule="auto"/>
        <w:tabs>
          <w:tab w:leader="none" w:pos="124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2,941,650</w:t>
      </w:r>
    </w:p>
    <w:p>
      <w:pPr>
        <w:spacing w:after="0" w:line="4" w:lineRule="exact"/>
        <w:rPr>
          <w:rFonts w:ascii="Courier New" w:cs="Courier New" w:eastAsia="Courier New" w:hAnsi="Courier New"/>
          <w:sz w:val="18"/>
          <w:szCs w:val="18"/>
          <w:color w:val="auto"/>
        </w:rPr>
      </w:pPr>
    </w:p>
    <w:p>
      <w:pPr>
        <w:ind w:left="1260" w:right="5879" w:hanging="652"/>
        <w:spacing w:after="0" w:line="506" w:lineRule="auto"/>
        <w:tabs>
          <w:tab w:leader="none" w:pos="125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660" w:right="2579" w:hanging="652"/>
        <w:spacing w:after="0" w:line="379" w:lineRule="auto"/>
        <w:tabs>
          <w:tab w:leader="none" w:pos="65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2,941,650</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52" w:lineRule="exact"/>
        <w:rPr>
          <w:sz w:val="20"/>
          <w:szCs w:val="20"/>
          <w:color w:val="auto"/>
        </w:rPr>
      </w:pPr>
    </w:p>
    <w:p>
      <w:pPr>
        <w:ind w:left="600" w:right="3779" w:hanging="592"/>
        <w:spacing w:after="0" w:line="379" w:lineRule="auto"/>
        <w:tabs>
          <w:tab w:leader="none" w:pos="6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1440180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79" w:right="1440" w:bottom="1440" w:gutter="0" w:footer="0" w:header="0"/>
        </w:sectPr>
      </w:pPr>
    </w:p>
    <w:bookmarkStart w:id="5" w:name="page6"/>
    <w:bookmarkEnd w:id="5"/>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20" w:lineRule="exact"/>
        <w:rPr>
          <w:sz w:val="20"/>
          <w:szCs w:val="20"/>
          <w:color w:val="auto"/>
        </w:rPr>
      </w:pPr>
    </w:p>
    <w:p>
      <w:pPr>
        <w:ind w:left="660" w:hanging="652"/>
        <w:spacing w:after="0"/>
        <w:tabs>
          <w:tab w:leader="none" w:pos="6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20" w:lineRule="exact"/>
        <w:rPr>
          <w:rFonts w:ascii="Courier New" w:cs="Courier New" w:eastAsia="Courier New" w:hAnsi="Courier New"/>
          <w:sz w:val="18"/>
          <w:szCs w:val="18"/>
          <w:color w:val="auto"/>
        </w:rPr>
      </w:pPr>
    </w:p>
    <w:p>
      <w:pPr>
        <w:ind w:left="6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FLUIDIGM CORPORATION</w:t>
      </w:r>
    </w:p>
    <w:p>
      <w:pPr>
        <w:spacing w:after="0" w:line="9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61"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7000 Shoreline Court, Suite 100</w:t>
      </w:r>
    </w:p>
    <w:p>
      <w:pPr>
        <w:ind w:left="700"/>
        <w:spacing w:after="0" w:line="237" w:lineRule="auto"/>
        <w:tabs>
          <w:tab w:leader="none" w:pos="3380" w:val="left"/>
        </w:tabs>
        <w:rPr>
          <w:sz w:val="20"/>
          <w:szCs w:val="20"/>
          <w:color w:val="auto"/>
        </w:rPr>
      </w:pPr>
      <w:r>
        <w:rPr>
          <w:rFonts w:ascii="Courier New" w:cs="Courier New" w:eastAsia="Courier New" w:hAnsi="Courier New"/>
          <w:sz w:val="18"/>
          <w:szCs w:val="18"/>
          <w:color w:val="auto"/>
        </w:rPr>
        <w:t>South San Francisco, CA</w:t>
        <w:tab/>
        <w:t>94080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120" w:lineRule="exact"/>
        <w:rPr>
          <w:sz w:val="20"/>
          <w:szCs w:val="20"/>
          <w:color w:val="auto"/>
        </w:rPr>
      </w:pPr>
    </w:p>
    <w:p>
      <w:pPr>
        <w:ind w:left="660" w:hanging="652"/>
        <w:spacing w:after="0"/>
        <w:tabs>
          <w:tab w:leader="none" w:pos="6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134"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Franklin Advisers, Inc.</w:t>
      </w:r>
    </w:p>
    <w:p>
      <w:pPr>
        <w:spacing w:after="0" w:line="255" w:lineRule="exact"/>
        <w:rPr>
          <w:sz w:val="20"/>
          <w:szCs w:val="20"/>
          <w:color w:val="auto"/>
        </w:rPr>
      </w:pPr>
    </w:p>
    <w:p>
      <w:pPr>
        <w:ind w:left="660" w:hanging="652"/>
        <w:spacing w:after="0"/>
        <w:tabs>
          <w:tab w:leader="none" w:pos="6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47"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One Franklin Parkway</w:t>
      </w:r>
    </w:p>
    <w:p>
      <w:pPr>
        <w:spacing w:after="0" w:line="21" w:lineRule="exact"/>
        <w:rPr>
          <w:sz w:val="20"/>
          <w:szCs w:val="20"/>
          <w:color w:val="auto"/>
        </w:rPr>
      </w:pPr>
    </w:p>
    <w:p>
      <w:pPr>
        <w:ind w:left="13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47" w:lineRule="exact"/>
        <w:rPr>
          <w:sz w:val="20"/>
          <w:szCs w:val="20"/>
          <w:color w:val="auto"/>
        </w:rPr>
      </w:pPr>
    </w:p>
    <w:p>
      <w:pPr>
        <w:ind w:left="660" w:hanging="652"/>
        <w:spacing w:after="0"/>
        <w:tabs>
          <w:tab w:leader="none" w:pos="6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600"/>
        <w:spacing w:after="0"/>
        <w:tabs>
          <w:tab w:leader="none" w:pos="15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20" w:lineRule="exact"/>
        <w:rPr>
          <w:sz w:val="20"/>
          <w:szCs w:val="20"/>
          <w:color w:val="auto"/>
        </w:rPr>
      </w:pPr>
    </w:p>
    <w:p>
      <w:pPr>
        <w:ind w:left="1140" w:hanging="532"/>
        <w:spacing w:after="0"/>
        <w:tabs>
          <w:tab w:leader="none" w:pos="11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39" w:lineRule="exact"/>
        <w:rPr>
          <w:rFonts w:ascii="Courier New" w:cs="Courier New" w:eastAsia="Courier New" w:hAnsi="Courier New"/>
          <w:sz w:val="18"/>
          <w:szCs w:val="18"/>
          <w:color w:val="auto"/>
        </w:rPr>
      </w:pPr>
    </w:p>
    <w:p>
      <w:pPr>
        <w:ind w:left="6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California</w:t>
      </w:r>
    </w:p>
    <w:p>
      <w:pPr>
        <w:spacing w:after="0" w:line="174"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230" w:lineRule="exact"/>
        <w:rPr>
          <w:sz w:val="20"/>
          <w:szCs w:val="20"/>
          <w:color w:val="auto"/>
        </w:rPr>
      </w:pPr>
    </w:p>
    <w:p>
      <w:pPr>
        <w:ind w:left="600" w:right="7759" w:hanging="592"/>
        <w:spacing w:after="0" w:line="379" w:lineRule="auto"/>
        <w:tabs>
          <w:tab w:leader="none" w:pos="6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259080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79" w:right="1440" w:bottom="1440" w:gutter="0" w:footer="0" w:header="0"/>
        </w:sectPr>
      </w:pPr>
    </w:p>
    <w:bookmarkStart w:id="6" w:name="page7"/>
    <w:bookmarkEnd w:id="6"/>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44" w:lineRule="exact"/>
        <w:rPr>
          <w:sz w:val="20"/>
          <w:szCs w:val="20"/>
          <w:color w:val="auto"/>
        </w:rPr>
      </w:pPr>
    </w:p>
    <w:p>
      <w:pPr>
        <w:ind w:left="800" w:right="539" w:hanging="799"/>
        <w:spacing w:after="0" w:line="203"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6" w:lineRule="exact"/>
        <w:rPr>
          <w:sz w:val="20"/>
          <w:szCs w:val="20"/>
          <w:color w:val="auto"/>
        </w:rPr>
      </w:pPr>
    </w:p>
    <w:p>
      <w:pPr>
        <w:ind w:left="1140" w:hanging="432"/>
        <w:spacing w:after="0"/>
        <w:tabs>
          <w:tab w:leader="none" w:pos="11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47"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22" w:lineRule="exact"/>
        <w:rPr>
          <w:rFonts w:ascii="Courier New" w:cs="Courier New" w:eastAsia="Courier New" w:hAnsi="Courier New"/>
          <w:sz w:val="18"/>
          <w:szCs w:val="18"/>
          <w:color w:val="auto"/>
        </w:rPr>
      </w:pPr>
    </w:p>
    <w:p>
      <w:pPr>
        <w:ind w:left="1500" w:right="579" w:hanging="792"/>
        <w:spacing w:after="0" w:line="238" w:lineRule="auto"/>
        <w:tabs>
          <w:tab w:leader="none" w:pos="11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49" w:lineRule="exact"/>
        <w:rPr>
          <w:rFonts w:ascii="Courier New" w:cs="Courier New" w:eastAsia="Courier New" w:hAnsi="Courier New"/>
          <w:sz w:val="18"/>
          <w:szCs w:val="18"/>
          <w:color w:val="auto"/>
        </w:rPr>
      </w:pPr>
    </w:p>
    <w:p>
      <w:pPr>
        <w:ind w:left="1500" w:right="479" w:hanging="792"/>
        <w:spacing w:after="0" w:line="203" w:lineRule="exact"/>
        <w:tabs>
          <w:tab w:leader="none" w:pos="11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42"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ind w:left="1500"/>
        <w:spacing w:after="0" w:line="202"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50" w:lineRule="exact"/>
        <w:rPr>
          <w:sz w:val="20"/>
          <w:szCs w:val="20"/>
          <w:color w:val="auto"/>
        </w:rPr>
      </w:pPr>
    </w:p>
    <w:p>
      <w:pPr>
        <w:ind w:left="1500" w:right="1559" w:hanging="792"/>
        <w:spacing w:after="0" w:line="203" w:lineRule="exact"/>
        <w:tabs>
          <w:tab w:leader="none" w:pos="11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49" w:lineRule="exact"/>
        <w:rPr>
          <w:rFonts w:ascii="Courier New" w:cs="Courier New" w:eastAsia="Courier New" w:hAnsi="Courier New"/>
          <w:sz w:val="18"/>
          <w:szCs w:val="18"/>
          <w:color w:val="auto"/>
        </w:rPr>
      </w:pPr>
    </w:p>
    <w:p>
      <w:pPr>
        <w:ind w:left="1500" w:right="379" w:hanging="792"/>
        <w:spacing w:after="0" w:line="238" w:lineRule="auto"/>
        <w:tabs>
          <w:tab w:leader="none" w:pos="11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49" w:lineRule="exact"/>
        <w:rPr>
          <w:rFonts w:ascii="Courier New" w:cs="Courier New" w:eastAsia="Courier New" w:hAnsi="Courier New"/>
          <w:sz w:val="18"/>
          <w:szCs w:val="18"/>
          <w:color w:val="auto"/>
        </w:rPr>
      </w:pPr>
    </w:p>
    <w:p>
      <w:pPr>
        <w:ind w:left="1500" w:right="439" w:hanging="792"/>
        <w:spacing w:after="0" w:line="203" w:lineRule="exact"/>
        <w:tabs>
          <w:tab w:leader="none" w:pos="11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70"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15" w:lineRule="exact"/>
        <w:rPr>
          <w:sz w:val="20"/>
          <w:szCs w:val="20"/>
          <w:color w:val="auto"/>
        </w:rPr>
      </w:pPr>
    </w:p>
    <w:p>
      <w:pPr>
        <w:ind w:left="7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ind w:left="700"/>
        <w:spacing w:after="0" w:line="238" w:lineRule="auto"/>
        <w:rPr>
          <w:sz w:val="20"/>
          <w:szCs w:val="20"/>
          <w:color w:val="auto"/>
        </w:rPr>
      </w:pPr>
      <w:r>
        <w:rPr>
          <w:rFonts w:ascii="Courier New" w:cs="Courier New" w:eastAsia="Courier New" w:hAnsi="Courier New"/>
          <w:sz w:val="18"/>
          <w:szCs w:val="18"/>
          <w:color w:val="auto"/>
        </w:rPr>
        <w:t>please specify the type of institution: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136"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94"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200660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79" w:right="1440" w:bottom="1440" w:gutter="0" w:footer="0" w:header="0"/>
        </w:sectPr>
      </w:pPr>
    </w:p>
    <w:bookmarkStart w:id="7" w:name="page8"/>
    <w:bookmarkEnd w:id="7"/>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136" w:lineRule="exact"/>
        <w:rPr>
          <w:sz w:val="20"/>
          <w:szCs w:val="20"/>
          <w:color w:val="auto"/>
        </w:rPr>
      </w:pPr>
    </w:p>
    <w:p>
      <w:pPr>
        <w:jc w:val="both"/>
        <w:ind w:right="199"/>
        <w:spacing w:after="0" w:line="238"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FRI, the Principal Shareholders, and each of the Investment Management Subsidiaries</w:t>
      </w:r>
    </w:p>
    <w:p>
      <w:pPr>
        <w:spacing w:after="0" w:line="28" w:lineRule="exact"/>
        <w:rPr>
          <w:sz w:val="20"/>
          <w:szCs w:val="20"/>
          <w:color w:val="auto"/>
        </w:rPr>
      </w:pPr>
    </w:p>
    <w:p>
      <w:pPr>
        <w:ind w:right="99"/>
        <w:spacing w:after="0" w:line="202" w:lineRule="exact"/>
        <w:rPr>
          <w:sz w:val="20"/>
          <w:szCs w:val="20"/>
          <w:color w:val="auto"/>
        </w:rPr>
      </w:pPr>
      <w:r>
        <w:rPr>
          <w:rFonts w:ascii="Courier New" w:cs="Courier New" w:eastAsia="Courier New" w:hAnsi="Courier New"/>
          <w:sz w:val="18"/>
          <w:szCs w:val="18"/>
          <w:color w:val="auto"/>
        </w:rPr>
        <w:t>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395" w:lineRule="exact"/>
        <w:rPr>
          <w:sz w:val="20"/>
          <w:szCs w:val="20"/>
          <w:color w:val="auto"/>
        </w:rPr>
      </w:pPr>
    </w:p>
    <w:p>
      <w:pPr>
        <w:ind w:left="1360" w:right="5539" w:hanging="852"/>
        <w:spacing w:after="0" w:line="379" w:lineRule="auto"/>
        <w:tabs>
          <w:tab w:leader="none" w:pos="1366"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2,954,950</w:t>
      </w:r>
    </w:p>
    <w:p>
      <w:pPr>
        <w:spacing w:after="0" w:line="2" w:lineRule="exact"/>
        <w:rPr>
          <w:rFonts w:ascii="Courier New" w:cs="Courier New" w:eastAsia="Courier New" w:hAnsi="Courier New"/>
          <w:sz w:val="18"/>
          <w:szCs w:val="18"/>
          <w:color w:val="auto"/>
        </w:rPr>
      </w:pPr>
    </w:p>
    <w:p>
      <w:pPr>
        <w:ind w:left="1380" w:hanging="872"/>
        <w:spacing w:after="0"/>
        <w:tabs>
          <w:tab w:leader="none" w:pos="13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10.1%</w:t>
      </w:r>
    </w:p>
    <w:p>
      <w:pPr>
        <w:spacing w:after="0" w:line="228" w:lineRule="exact"/>
        <w:rPr>
          <w:sz w:val="20"/>
          <w:szCs w:val="20"/>
          <w:color w:val="auto"/>
        </w:rPr>
      </w:pPr>
    </w:p>
    <w:p>
      <w:pPr>
        <w:ind w:left="1380" w:hanging="872"/>
        <w:spacing w:after="0"/>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120" w:lineRule="exact"/>
        <w:rPr>
          <w:rFonts w:ascii="Courier New" w:cs="Courier New" w:eastAsia="Courier New" w:hAnsi="Courier New"/>
          <w:sz w:val="18"/>
          <w:szCs w:val="18"/>
          <w:color w:val="auto"/>
        </w:rPr>
      </w:pPr>
    </w:p>
    <w:p>
      <w:pPr>
        <w:ind w:left="1640" w:hanging="532"/>
        <w:spacing w:after="0"/>
        <w:tabs>
          <w:tab w:leader="none" w:pos="16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20"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54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40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40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40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2,920,450</w:t>
            </w:r>
          </w:p>
        </w:tc>
      </w:tr>
      <w:tr>
        <w:trPr>
          <w:trHeight w:val="338"/>
        </w:trPr>
        <w:tc>
          <w:tcPr>
            <w:tcW w:w="540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13,300</w:t>
            </w:r>
          </w:p>
        </w:tc>
      </w:tr>
    </w:tbl>
    <w:p>
      <w:pPr>
        <w:spacing w:after="0" w:line="257" w:lineRule="exact"/>
        <w:rPr>
          <w:sz w:val="20"/>
          <w:szCs w:val="20"/>
          <w:color w:val="auto"/>
        </w:rPr>
      </w:pPr>
    </w:p>
    <w:p>
      <w:pPr>
        <w:ind w:left="1760" w:right="3519" w:hanging="752"/>
        <w:spacing w:after="0" w:line="395" w:lineRule="auto"/>
        <w:tabs>
          <w:tab w:leader="none" w:pos="165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37" w:lineRule="exact"/>
        <w:rPr>
          <w:rFonts w:ascii="Courier New" w:cs="Courier New" w:eastAsia="Courier New" w:hAnsi="Courier New"/>
          <w:sz w:val="18"/>
          <w:szCs w:val="18"/>
          <w:color w:val="auto"/>
        </w:rPr>
      </w:pPr>
    </w:p>
    <w:p>
      <w:pPr>
        <w:ind w:left="1660" w:hanging="752"/>
        <w:spacing w:after="0"/>
        <w:tabs>
          <w:tab w:leader="none" w:pos="16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20"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54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40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40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40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2,941,650</w:t>
            </w:r>
          </w:p>
        </w:tc>
      </w:tr>
      <w:tr>
        <w:trPr>
          <w:trHeight w:val="351"/>
        </w:trPr>
        <w:tc>
          <w:tcPr>
            <w:tcW w:w="540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13,300</w:t>
            </w:r>
          </w:p>
        </w:tc>
      </w:tr>
    </w:tbl>
    <w:p>
      <w:pPr>
        <w:spacing w:after="0" w:line="217" w:lineRule="exact"/>
        <w:rPr>
          <w:sz w:val="20"/>
          <w:szCs w:val="20"/>
          <w:color w:val="auto"/>
        </w:rPr>
      </w:pPr>
    </w:p>
    <w:p>
      <w:pPr>
        <w:ind w:left="1760" w:right="2079" w:hanging="702"/>
        <w:spacing w:after="0" w:line="458" w:lineRule="auto"/>
        <w:tabs>
          <w:tab w:leader="none" w:pos="17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207645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79" w:right="1440" w:bottom="1440" w:gutter="0" w:footer="0" w:header="0"/>
        </w:sectPr>
      </w:pPr>
    </w:p>
    <w:bookmarkStart w:id="8" w:name="page9"/>
    <w:bookmarkEnd w:id="8"/>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pacing w:after="0" w:line="24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4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ind w:left="860"/>
        <w:spacing w:after="0" w:line="238" w:lineRule="auto"/>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ind w:left="860"/>
        <w:spacing w:after="0"/>
        <w:rPr>
          <w:sz w:val="20"/>
          <w:szCs w:val="20"/>
          <w:color w:val="auto"/>
        </w:rPr>
      </w:pPr>
      <w:r>
        <w:rPr>
          <w:rFonts w:ascii="Courier New" w:cs="Courier New" w:eastAsia="Courier New" w:hAnsi="Courier New"/>
          <w:sz w:val="18"/>
          <w:szCs w:val="18"/>
          <w:color w:val="auto"/>
        </w:rPr>
        <w:t>percent of the class of securities,</w:t>
      </w:r>
    </w:p>
    <w:p>
      <w:pPr>
        <w:ind w:left="860"/>
        <w:spacing w:after="0" w:line="237" w:lineRule="auto"/>
        <w:tabs>
          <w:tab w:leader="none" w:pos="3640" w:val="left"/>
        </w:tabs>
        <w:rPr>
          <w:sz w:val="20"/>
          <w:szCs w:val="20"/>
          <w:color w:val="auto"/>
        </w:rPr>
      </w:pPr>
      <w:r>
        <w:rPr>
          <w:rFonts w:ascii="Courier New" w:cs="Courier New" w:eastAsia="Courier New" w:hAnsi="Courier New"/>
          <w:sz w:val="18"/>
          <w:szCs w:val="18"/>
          <w:color w:val="auto"/>
        </w:rPr>
        <w:t>check the following [ ].</w:t>
        <w:tab/>
        <w:t>Not Applicable</w:t>
      </w:r>
    </w:p>
    <w:p>
      <w:pPr>
        <w:spacing w:after="0" w:line="22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63" w:lineRule="exact"/>
        <w:rPr>
          <w:sz w:val="20"/>
          <w:szCs w:val="20"/>
          <w:color w:val="auto"/>
        </w:rPr>
      </w:pPr>
    </w:p>
    <w:p>
      <w:pPr>
        <w:ind w:left="860" w:right="319"/>
        <w:spacing w:after="0" w:line="238"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0" w:lineRule="exact"/>
        <w:rPr>
          <w:sz w:val="20"/>
          <w:szCs w:val="20"/>
          <w:color w:val="auto"/>
        </w:rPr>
      </w:pPr>
    </w:p>
    <w:p>
      <w:pPr>
        <w:spacing w:after="0" w:line="247" w:lineRule="exact"/>
        <w:rPr>
          <w:sz w:val="20"/>
          <w:szCs w:val="20"/>
          <w:color w:val="auto"/>
        </w:rPr>
      </w:pPr>
    </w:p>
    <w:p>
      <w:pPr>
        <w:ind w:left="860" w:right="319" w:hanging="849"/>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196215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79" w:right="1440" w:bottom="1440" w:gutter="0" w:footer="0" w:header="0"/>
        </w:sectPr>
      </w:pPr>
    </w:p>
    <w:bookmarkStart w:id="9" w:name="page10"/>
    <w:bookmarkEnd w:id="9"/>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pacing w:after="0" w:line="1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8"/>
          <w:szCs w:val="18"/>
          <w:color w:val="auto"/>
        </w:rPr>
        <w:t>Item 10.</w:t>
        <w:tab/>
        <w:t>Certification</w:t>
      </w:r>
    </w:p>
    <w:p>
      <w:pPr>
        <w:spacing w:after="0" w:line="136" w:lineRule="exact"/>
        <w:rPr>
          <w:sz w:val="20"/>
          <w:szCs w:val="20"/>
          <w:color w:val="auto"/>
        </w:rPr>
      </w:pPr>
    </w:p>
    <w:p>
      <w:pPr>
        <w:ind w:right="99"/>
        <w:spacing w:after="0" w:line="26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6" w:lineRule="exact"/>
        <w:rPr>
          <w:sz w:val="20"/>
          <w:szCs w:val="20"/>
          <w:color w:val="auto"/>
        </w:rPr>
      </w:pPr>
    </w:p>
    <w:p>
      <w:pPr>
        <w:ind w:right="199"/>
        <w:spacing w:after="0" w:line="238"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ind w:left="900"/>
        <w:spacing w:after="0" w:line="238" w:lineRule="auto"/>
        <w:rPr>
          <w:sz w:val="20"/>
          <w:szCs w:val="20"/>
          <w:color w:val="auto"/>
        </w:rPr>
      </w:pPr>
      <w:r>
        <w:rPr>
          <w:rFonts w:ascii="Courier New" w:cs="Courier New" w:eastAsia="Courier New" w:hAnsi="Courier New"/>
          <w:sz w:val="18"/>
          <w:szCs w:val="18"/>
          <w:color w:val="auto"/>
        </w:rPr>
        <w:t>Exhibit A Joint Filing Agreement</w:t>
      </w:r>
    </w:p>
    <w:p>
      <w:pPr>
        <w:spacing w:after="0" w:line="1" w:lineRule="exact"/>
        <w:rPr>
          <w:sz w:val="20"/>
          <w:szCs w:val="20"/>
          <w:color w:val="auto"/>
        </w:rPr>
      </w:pPr>
    </w:p>
    <w:p>
      <w:pPr>
        <w:ind w:left="900" w:right="919"/>
        <w:spacing w:after="0" w:line="238"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3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30" w:lineRule="exact"/>
        <w:rPr>
          <w:sz w:val="20"/>
          <w:szCs w:val="20"/>
          <w:color w:val="auto"/>
        </w:rPr>
      </w:pPr>
    </w:p>
    <w:p>
      <w:pPr>
        <w:ind w:right="31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5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July 08, 2015</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Advisers, Inc.</w:t>
      </w:r>
    </w:p>
    <w:p>
      <w:pPr>
        <w:spacing w:after="0" w:line="13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41"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Maria Gray</w:t>
      </w:r>
    </w:p>
    <w:p>
      <w:pPr>
        <w:ind w:left="760"/>
        <w:spacing w:after="0" w:line="238" w:lineRule="auto"/>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352" w:lineRule="exact"/>
        <w:rPr>
          <w:sz w:val="20"/>
          <w:szCs w:val="20"/>
          <w:color w:val="auto"/>
        </w:rPr>
      </w:pPr>
    </w:p>
    <w:p>
      <w:pPr>
        <w:ind w:left="760" w:right="21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90" w:lineRule="exact"/>
        <w:rPr>
          <w:sz w:val="20"/>
          <w:szCs w:val="20"/>
          <w:color w:val="auto"/>
        </w:rPr>
      </w:pPr>
    </w:p>
    <w:p>
      <w:pPr>
        <w:ind w:left="760" w:right="107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599440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919" w:right="1440" w:bottom="1440" w:gutter="0" w:footer="0" w:header="0"/>
        </w:sectPr>
      </w:pPr>
    </w:p>
    <w:bookmarkStart w:id="10" w:name="page11"/>
    <w:bookmarkEnd w:id="10"/>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122" w:lineRule="exact"/>
        <w:rPr>
          <w:sz w:val="20"/>
          <w:szCs w:val="20"/>
          <w:color w:val="auto"/>
        </w:rPr>
      </w:pPr>
    </w:p>
    <w:p>
      <w:pPr>
        <w:ind w:right="99"/>
        <w:spacing w:after="0" w:line="202"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have executed this agreement on July 08, 2015.</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Advisers, Inc.</w:t>
      </w:r>
    </w:p>
    <w:p>
      <w:pPr>
        <w:spacing w:after="0" w:line="13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41"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Maria Gray</w:t>
      </w:r>
    </w:p>
    <w:p>
      <w:pPr>
        <w:ind w:left="760"/>
        <w:spacing w:after="0" w:line="238" w:lineRule="auto"/>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352" w:lineRule="exact"/>
        <w:rPr>
          <w:sz w:val="20"/>
          <w:szCs w:val="20"/>
          <w:color w:val="auto"/>
        </w:rPr>
      </w:pPr>
    </w:p>
    <w:p>
      <w:pPr>
        <w:ind w:left="760" w:right="21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90" w:lineRule="exact"/>
        <w:rPr>
          <w:sz w:val="20"/>
          <w:szCs w:val="20"/>
          <w:color w:val="auto"/>
        </w:rPr>
      </w:pPr>
    </w:p>
    <w:p>
      <w:pPr>
        <w:ind w:left="760" w:right="107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471170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79" w:right="1440" w:bottom="1440" w:gutter="0" w:footer="0" w:header="0"/>
        </w:sectPr>
      </w:pPr>
    </w:p>
    <w:bookmarkStart w:id="11" w:name="page12"/>
    <w:bookmarkEnd w:id="11"/>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18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LIMITED POWER OF ATTORNEY</w:t>
      </w:r>
    </w:p>
    <w:p>
      <w:pPr>
        <w:ind w:left="4160"/>
        <w:spacing w:after="0" w:line="238" w:lineRule="auto"/>
        <w:rPr>
          <w:sz w:val="20"/>
          <w:szCs w:val="20"/>
          <w:color w:val="auto"/>
        </w:rPr>
      </w:pPr>
      <w:r>
        <w:rPr>
          <w:rFonts w:ascii="Courier New" w:cs="Courier New" w:eastAsia="Courier New" w:hAnsi="Courier New"/>
          <w:sz w:val="18"/>
          <w:szCs w:val="18"/>
          <w:color w:val="auto"/>
        </w:rPr>
        <w:t>FOR</w:t>
      </w:r>
    </w:p>
    <w:p>
      <w:pPr>
        <w:ind w:left="27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97" w:lineRule="exact"/>
        <w:rPr>
          <w:sz w:val="20"/>
          <w:szCs w:val="20"/>
          <w:color w:val="auto"/>
        </w:rPr>
      </w:pPr>
    </w:p>
    <w:p>
      <w:pPr>
        <w:ind w:right="379" w:firstLine="914"/>
        <w:spacing w:after="0" w:line="20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190" w:lineRule="exact"/>
        <w:rPr>
          <w:sz w:val="20"/>
          <w:szCs w:val="20"/>
          <w:color w:val="auto"/>
        </w:rPr>
      </w:pPr>
    </w:p>
    <w:p>
      <w:pPr>
        <w:ind w:right="199" w:firstLine="8"/>
        <w:spacing w:after="0" w:line="238" w:lineRule="auto"/>
        <w:tabs>
          <w:tab w:leader="none" w:pos="864"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91" w:lineRule="exact"/>
        <w:rPr>
          <w:rFonts w:ascii="Courier New" w:cs="Courier New" w:eastAsia="Courier New" w:hAnsi="Courier New"/>
          <w:sz w:val="18"/>
          <w:szCs w:val="18"/>
          <w:color w:val="auto"/>
        </w:rPr>
      </w:pPr>
    </w:p>
    <w:p>
      <w:pPr>
        <w:ind w:right="319" w:firstLine="8"/>
        <w:spacing w:after="0" w:line="203" w:lineRule="exact"/>
        <w:tabs>
          <w:tab w:leader="none" w:pos="864"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89"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90" w:lineRule="exact"/>
        <w:rPr>
          <w:sz w:val="20"/>
          <w:szCs w:val="20"/>
          <w:color w:val="auto"/>
        </w:rPr>
      </w:pPr>
    </w:p>
    <w:p>
      <w:pPr>
        <w:ind w:right="1079" w:firstLine="8"/>
        <w:spacing w:after="0" w:line="202" w:lineRule="exact"/>
        <w:tabs>
          <w:tab w:leader="none" w:pos="6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90" w:lineRule="exact"/>
        <w:rPr>
          <w:rFonts w:ascii="Courier New" w:cs="Courier New" w:eastAsia="Courier New" w:hAnsi="Courier New"/>
          <w:sz w:val="18"/>
          <w:szCs w:val="18"/>
          <w:color w:val="auto"/>
        </w:rPr>
      </w:pPr>
    </w:p>
    <w:p>
      <w:pPr>
        <w:ind w:right="99" w:firstLine="8"/>
        <w:spacing w:after="0" w:line="203" w:lineRule="exact"/>
        <w:tabs>
          <w:tab w:leader="none" w:pos="6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91" w:lineRule="exact"/>
        <w:rPr>
          <w:rFonts w:ascii="Courier New" w:cs="Courier New" w:eastAsia="Courier New" w:hAnsi="Courier New"/>
          <w:sz w:val="18"/>
          <w:szCs w:val="18"/>
          <w:color w:val="auto"/>
        </w:rPr>
      </w:pPr>
    </w:p>
    <w:p>
      <w:pPr>
        <w:ind w:right="99" w:firstLine="8"/>
        <w:spacing w:after="0" w:line="202" w:lineRule="exact"/>
        <w:tabs>
          <w:tab w:leader="none" w:pos="6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92" w:lineRule="exact"/>
        <w:rPr>
          <w:rFonts w:ascii="Courier New" w:cs="Courier New" w:eastAsia="Courier New" w:hAnsi="Courier New"/>
          <w:sz w:val="18"/>
          <w:szCs w:val="18"/>
          <w:color w:val="auto"/>
        </w:rPr>
      </w:pPr>
    </w:p>
    <w:p>
      <w:pPr>
        <w:ind w:right="99" w:firstLine="8"/>
        <w:spacing w:after="0" w:line="238" w:lineRule="auto"/>
        <w:tabs>
          <w:tab w:leader="none" w:pos="6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00" w:lineRule="exact"/>
        <w:rPr>
          <w:sz w:val="20"/>
          <w:szCs w:val="20"/>
          <w:color w:val="auto"/>
        </w:rPr>
      </w:pPr>
    </w:p>
    <w:p>
      <w:pPr>
        <w:spacing w:after="0" w:line="301" w:lineRule="exact"/>
        <w:rPr>
          <w:sz w:val="20"/>
          <w:szCs w:val="20"/>
          <w:color w:val="auto"/>
        </w:rPr>
      </w:pPr>
    </w:p>
    <w:p>
      <w:pPr>
        <w:ind w:left="60" w:right="259"/>
        <w:spacing w:after="0" w:line="203"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192" w:lineRule="exact"/>
        <w:rPr>
          <w:sz w:val="20"/>
          <w:szCs w:val="20"/>
          <w:color w:val="auto"/>
        </w:rPr>
      </w:pPr>
    </w:p>
    <w:p>
      <w:pPr>
        <w:ind w:left="60" w:right="179" w:firstLine="300"/>
        <w:spacing w:after="0" w:line="203"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18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 WITNESS WHEREOF, the undersigned has caused this Limited Power of Attorney to be</w:t>
      </w:r>
    </w:p>
    <w:p>
      <w:pPr>
        <w:ind w:left="60"/>
        <w:spacing w:after="0"/>
        <w:tabs>
          <w:tab w:leader="none" w:pos="2640" w:val="left"/>
          <w:tab w:leader="none" w:pos="4360" w:val="left"/>
          <w:tab w:leader="none" w:pos="5660" w:val="left"/>
          <w:tab w:leader="none" w:pos="6960" w:val="left"/>
        </w:tabs>
        <w:rPr>
          <w:sz w:val="20"/>
          <w:szCs w:val="20"/>
          <w:color w:val="auto"/>
        </w:rPr>
      </w:pPr>
      <w:r>
        <w:rPr>
          <w:rFonts w:ascii="Courier New" w:cs="Courier New" w:eastAsia="Courier New" w:hAnsi="Courier New"/>
          <w:sz w:val="18"/>
          <w:szCs w:val="18"/>
          <w:color w:val="auto"/>
        </w:rPr>
        <w:t>executed as of this</w:t>
      </w:r>
      <w:r>
        <w:rPr>
          <w:sz w:val="20"/>
          <w:szCs w:val="20"/>
          <w:color w:val="auto"/>
        </w:rPr>
        <w:tab/>
      </w:r>
      <w:r>
        <w:rPr>
          <w:rFonts w:ascii="Courier New" w:cs="Courier New" w:eastAsia="Courier New" w:hAnsi="Courier New"/>
          <w:sz w:val="18"/>
          <w:szCs w:val="18"/>
          <w:color w:val="auto"/>
        </w:rPr>
        <w:t>30th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April</w:t>
      </w:r>
      <w:r>
        <w:rPr>
          <w:sz w:val="20"/>
          <w:szCs w:val="20"/>
          <w:color w:val="auto"/>
        </w:rPr>
        <w:tab/>
      </w:r>
      <w:r>
        <w:rPr>
          <w:rFonts w:ascii="Courier New" w:cs="Courier New" w:eastAsia="Courier New" w:hAnsi="Courier New"/>
          <w:sz w:val="17"/>
          <w:szCs w:val="17"/>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-23495</wp:posOffset>
            </wp:positionV>
            <wp:extent cx="30861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84" w:lineRule="exact"/>
        <w:rPr>
          <w:sz w:val="20"/>
          <w:szCs w:val="20"/>
          <w:color w:val="auto"/>
        </w:rPr>
      </w:pPr>
    </w:p>
    <w:p>
      <w:pPr>
        <w:ind w:left="576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39" w:lineRule="exact"/>
        <w:rPr>
          <w:sz w:val="20"/>
          <w:szCs w:val="20"/>
          <w:color w:val="auto"/>
        </w:rPr>
      </w:pPr>
    </w:p>
    <w:p>
      <w:pPr>
        <w:ind w:left="5760"/>
        <w:spacing w:after="0"/>
        <w:rPr>
          <w:sz w:val="20"/>
          <w:szCs w:val="20"/>
          <w:color w:val="auto"/>
        </w:rPr>
      </w:pPr>
      <w:r>
        <w:rPr>
          <w:rFonts w:ascii="Courier New" w:cs="Courier New" w:eastAsia="Courier New" w:hAnsi="Courier New"/>
          <w:sz w:val="18"/>
          <w:szCs w:val="18"/>
          <w:color w:val="auto"/>
        </w:rPr>
        <w:t>Signature</w:t>
      </w:r>
    </w:p>
    <w:p>
      <w:pPr>
        <w:spacing w:after="0" w:line="215" w:lineRule="exact"/>
        <w:rPr>
          <w:sz w:val="20"/>
          <w:szCs w:val="20"/>
          <w:color w:val="auto"/>
        </w:rPr>
      </w:pPr>
    </w:p>
    <w:p>
      <w:pPr>
        <w:ind w:left="576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39" w:lineRule="exact"/>
        <w:rPr>
          <w:sz w:val="20"/>
          <w:szCs w:val="20"/>
          <w:color w:val="auto"/>
        </w:rPr>
      </w:pPr>
    </w:p>
    <w:p>
      <w:pPr>
        <w:ind w:left="576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222250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79" w:right="1440" w:bottom="1440" w:gutter="0" w:footer="0" w:header="0"/>
        </w:sectPr>
      </w:pPr>
    </w:p>
    <w:bookmarkStart w:id="12" w:name="page13"/>
    <w:bookmarkEnd w:id="12"/>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36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LIMITED POWER OF ATTORNEY</w:t>
      </w:r>
    </w:p>
    <w:p>
      <w:pPr>
        <w:ind w:left="4160"/>
        <w:spacing w:after="0" w:line="238" w:lineRule="auto"/>
        <w:rPr>
          <w:sz w:val="20"/>
          <w:szCs w:val="20"/>
          <w:color w:val="auto"/>
        </w:rPr>
      </w:pPr>
      <w:r>
        <w:rPr>
          <w:rFonts w:ascii="Courier New" w:cs="Courier New" w:eastAsia="Courier New" w:hAnsi="Courier New"/>
          <w:sz w:val="18"/>
          <w:szCs w:val="18"/>
          <w:color w:val="auto"/>
        </w:rPr>
        <w:t>FOR</w:t>
      </w:r>
    </w:p>
    <w:p>
      <w:pPr>
        <w:ind w:left="27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162" w:lineRule="exact"/>
        <w:rPr>
          <w:sz w:val="20"/>
          <w:szCs w:val="20"/>
          <w:color w:val="auto"/>
        </w:rPr>
      </w:pPr>
    </w:p>
    <w:p>
      <w:pPr>
        <w:ind w:right="379" w:firstLine="914"/>
        <w:spacing w:after="0" w:line="20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190" w:lineRule="exact"/>
        <w:rPr>
          <w:sz w:val="20"/>
          <w:szCs w:val="20"/>
          <w:color w:val="auto"/>
        </w:rPr>
      </w:pPr>
    </w:p>
    <w:p>
      <w:pPr>
        <w:ind w:right="199" w:firstLine="8"/>
        <w:spacing w:after="0" w:line="238" w:lineRule="auto"/>
        <w:tabs>
          <w:tab w:leader="none" w:pos="86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91" w:lineRule="exact"/>
        <w:rPr>
          <w:rFonts w:ascii="Courier New" w:cs="Courier New" w:eastAsia="Courier New" w:hAnsi="Courier New"/>
          <w:sz w:val="18"/>
          <w:szCs w:val="18"/>
          <w:color w:val="auto"/>
        </w:rPr>
      </w:pPr>
    </w:p>
    <w:p>
      <w:pPr>
        <w:ind w:right="319" w:firstLine="8"/>
        <w:spacing w:after="0" w:line="203" w:lineRule="exact"/>
        <w:tabs>
          <w:tab w:leader="none" w:pos="86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89"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90" w:lineRule="exact"/>
        <w:rPr>
          <w:sz w:val="20"/>
          <w:szCs w:val="20"/>
          <w:color w:val="auto"/>
        </w:rPr>
      </w:pPr>
    </w:p>
    <w:p>
      <w:pPr>
        <w:ind w:right="1079" w:firstLine="8"/>
        <w:spacing w:after="0" w:line="202" w:lineRule="exact"/>
        <w:tabs>
          <w:tab w:leader="none" w:pos="6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90" w:lineRule="exact"/>
        <w:rPr>
          <w:rFonts w:ascii="Courier New" w:cs="Courier New" w:eastAsia="Courier New" w:hAnsi="Courier New"/>
          <w:sz w:val="18"/>
          <w:szCs w:val="18"/>
          <w:color w:val="auto"/>
        </w:rPr>
      </w:pPr>
    </w:p>
    <w:p>
      <w:pPr>
        <w:ind w:right="99" w:firstLine="8"/>
        <w:spacing w:after="0" w:line="203" w:lineRule="exact"/>
        <w:tabs>
          <w:tab w:leader="none" w:pos="6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91" w:lineRule="exact"/>
        <w:rPr>
          <w:rFonts w:ascii="Courier New" w:cs="Courier New" w:eastAsia="Courier New" w:hAnsi="Courier New"/>
          <w:sz w:val="18"/>
          <w:szCs w:val="18"/>
          <w:color w:val="auto"/>
        </w:rPr>
      </w:pPr>
    </w:p>
    <w:p>
      <w:pPr>
        <w:ind w:right="99" w:firstLine="8"/>
        <w:spacing w:after="0" w:line="202" w:lineRule="exact"/>
        <w:tabs>
          <w:tab w:leader="none" w:pos="6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92" w:lineRule="exact"/>
        <w:rPr>
          <w:rFonts w:ascii="Courier New" w:cs="Courier New" w:eastAsia="Courier New" w:hAnsi="Courier New"/>
          <w:sz w:val="18"/>
          <w:szCs w:val="18"/>
          <w:color w:val="auto"/>
        </w:rPr>
      </w:pPr>
    </w:p>
    <w:p>
      <w:pPr>
        <w:ind w:right="99" w:firstLine="8"/>
        <w:spacing w:after="0" w:line="238" w:lineRule="auto"/>
        <w:tabs>
          <w:tab w:leader="none" w:pos="6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00" w:lineRule="exact"/>
        <w:rPr>
          <w:sz w:val="20"/>
          <w:szCs w:val="20"/>
          <w:color w:val="auto"/>
        </w:rPr>
      </w:pPr>
    </w:p>
    <w:p>
      <w:pPr>
        <w:spacing w:after="0" w:line="301" w:lineRule="exact"/>
        <w:rPr>
          <w:sz w:val="20"/>
          <w:szCs w:val="20"/>
          <w:color w:val="auto"/>
        </w:rPr>
      </w:pPr>
    </w:p>
    <w:p>
      <w:pPr>
        <w:ind w:right="319"/>
        <w:spacing w:after="0" w:line="205"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190" w:lineRule="exact"/>
        <w:rPr>
          <w:sz w:val="20"/>
          <w:szCs w:val="20"/>
          <w:color w:val="auto"/>
        </w:rPr>
      </w:pPr>
    </w:p>
    <w:p>
      <w:pPr>
        <w:ind w:right="239" w:firstLine="300"/>
        <w:spacing w:after="0" w:line="203"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6920" w:type="dxa"/>
            <w:vAlign w:val="bottom"/>
            <w:gridSpan w:val="6"/>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 Attorney to be</w:t>
            </w:r>
          </w:p>
        </w:tc>
      </w:tr>
      <w:tr>
        <w:trPr>
          <w:trHeight w:val="164"/>
        </w:trPr>
        <w:tc>
          <w:tcPr>
            <w:tcW w:w="2060" w:type="dxa"/>
            <w:vAlign w:val="bottom"/>
          </w:tcPr>
          <w:p>
            <w:pPr>
              <w:spacing w:after="0" w:line="164" w:lineRule="exact"/>
              <w:rPr>
                <w:sz w:val="20"/>
                <w:szCs w:val="20"/>
                <w:color w:val="auto"/>
              </w:rPr>
            </w:pPr>
            <w:r>
              <w:rPr>
                <w:rFonts w:ascii="Courier New" w:cs="Courier New" w:eastAsia="Courier New" w:hAnsi="Courier New"/>
                <w:sz w:val="18"/>
                <w:szCs w:val="18"/>
                <w:color w:val="auto"/>
                <w:w w:val="99"/>
              </w:rPr>
              <w:t>executed as of this</w:t>
            </w:r>
          </w:p>
        </w:tc>
        <w:tc>
          <w:tcPr>
            <w:tcW w:w="2160" w:type="dxa"/>
            <w:vAlign w:val="bottom"/>
          </w:tcPr>
          <w:p>
            <w:pPr>
              <w:ind w:left="640"/>
              <w:spacing w:after="0" w:line="164" w:lineRule="exact"/>
              <w:rPr>
                <w:sz w:val="20"/>
                <w:szCs w:val="20"/>
                <w:color w:val="auto"/>
              </w:rPr>
            </w:pPr>
            <w:r>
              <w:rPr>
                <w:rFonts w:ascii="Courier New" w:cs="Courier New" w:eastAsia="Courier New" w:hAnsi="Courier New"/>
                <w:sz w:val="18"/>
                <w:szCs w:val="18"/>
                <w:color w:val="auto"/>
              </w:rPr>
              <w:t>25th</w:t>
            </w:r>
          </w:p>
        </w:tc>
        <w:tc>
          <w:tcPr>
            <w:tcW w:w="1020" w:type="dxa"/>
            <w:vAlign w:val="bottom"/>
            <w:gridSpan w:val="2"/>
          </w:tcPr>
          <w:p>
            <w:pPr>
              <w:spacing w:after="0" w:line="164" w:lineRule="exact"/>
              <w:rPr>
                <w:sz w:val="20"/>
                <w:szCs w:val="20"/>
                <w:color w:val="auto"/>
              </w:rPr>
            </w:pPr>
            <w:r>
              <w:rPr>
                <w:rFonts w:ascii="Courier New" w:cs="Courier New" w:eastAsia="Courier New" w:hAnsi="Courier New"/>
                <w:sz w:val="18"/>
                <w:szCs w:val="18"/>
                <w:color w:val="auto"/>
              </w:rPr>
              <w:t>day of</w:t>
            </w:r>
          </w:p>
        </w:tc>
        <w:tc>
          <w:tcPr>
            <w:tcW w:w="1240" w:type="dxa"/>
            <w:vAlign w:val="bottom"/>
          </w:tcPr>
          <w:p>
            <w:pPr>
              <w:ind w:left="380"/>
              <w:spacing w:after="0" w:line="164" w:lineRule="exact"/>
              <w:rPr>
                <w:sz w:val="20"/>
                <w:szCs w:val="20"/>
                <w:color w:val="auto"/>
              </w:rPr>
            </w:pPr>
            <w:r>
              <w:rPr>
                <w:rFonts w:ascii="Courier New" w:cs="Courier New" w:eastAsia="Courier New" w:hAnsi="Courier New"/>
                <w:sz w:val="18"/>
                <w:szCs w:val="18"/>
                <w:color w:val="auto"/>
              </w:rPr>
              <w:t>April</w:t>
            </w:r>
          </w:p>
        </w:tc>
        <w:tc>
          <w:tcPr>
            <w:tcW w:w="2500" w:type="dxa"/>
            <w:vAlign w:val="bottom"/>
            <w:gridSpan w:val="2"/>
          </w:tcPr>
          <w:p>
            <w:pPr>
              <w:jc w:val="right"/>
              <w:ind w:right="1520"/>
              <w:spacing w:after="0" w:line="164" w:lineRule="exact"/>
              <w:rPr>
                <w:sz w:val="20"/>
                <w:szCs w:val="20"/>
                <w:color w:val="auto"/>
              </w:rPr>
            </w:pPr>
            <w:r>
              <w:rPr>
                <w:rFonts w:ascii="Courier New" w:cs="Courier New" w:eastAsia="Courier New" w:hAnsi="Courier New"/>
                <w:sz w:val="18"/>
                <w:szCs w:val="18"/>
                <w:color w:val="auto"/>
              </w:rPr>
              <w:t>, 2007</w:t>
            </w:r>
          </w:p>
        </w:tc>
      </w:tr>
      <w:tr>
        <w:trPr>
          <w:trHeight w:val="20"/>
        </w:trPr>
        <w:tc>
          <w:tcPr>
            <w:tcW w:w="20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36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39" w:lineRule="exact"/>
        <w:rPr>
          <w:sz w:val="20"/>
          <w:szCs w:val="20"/>
          <w:color w:val="auto"/>
        </w:rPr>
      </w:pPr>
    </w:p>
    <w:p>
      <w:pPr>
        <w:ind w:left="5360"/>
        <w:spacing w:after="0"/>
        <w:rPr>
          <w:sz w:val="20"/>
          <w:szCs w:val="20"/>
          <w:color w:val="auto"/>
        </w:rPr>
      </w:pPr>
      <w:r>
        <w:rPr>
          <w:rFonts w:ascii="Courier New" w:cs="Courier New" w:eastAsia="Courier New" w:hAnsi="Courier New"/>
          <w:sz w:val="18"/>
          <w:szCs w:val="18"/>
          <w:color w:val="auto"/>
        </w:rPr>
        <w:t>Signature</w:t>
      </w:r>
    </w:p>
    <w:p>
      <w:pPr>
        <w:spacing w:after="0" w:line="188" w:lineRule="exact"/>
        <w:rPr>
          <w:sz w:val="20"/>
          <w:szCs w:val="20"/>
          <w:color w:val="auto"/>
        </w:rPr>
      </w:pPr>
    </w:p>
    <w:p>
      <w:pPr>
        <w:ind w:left="536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39" w:lineRule="exact"/>
        <w:rPr>
          <w:sz w:val="20"/>
          <w:szCs w:val="20"/>
          <w:color w:val="auto"/>
        </w:rPr>
      </w:pPr>
    </w:p>
    <w:p>
      <w:pPr>
        <w:ind w:left="536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213360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79" w:right="1440" w:bottom="1440" w:gutter="0" w:footer="0" w:header="0"/>
        </w:sectPr>
      </w:pPr>
    </w:p>
    <w:bookmarkStart w:id="13" w:name="page14"/>
    <w:bookmarkEnd w:id="13"/>
    <w:tbl>
      <w:tblPr>
        <w:tblLayout w:type="fixed"/>
        <w:tblInd w:w="500" w:type="dxa"/>
        <w:tblCellMar>
          <w:top w:w="0" w:type="dxa"/>
          <w:left w:w="0" w:type="dxa"/>
          <w:bottom w:w="0" w:type="dxa"/>
          <w:right w:w="0" w:type="dxa"/>
        </w:tblCellMar>
      </w:tblPr>
      <w:tr>
        <w:trPr>
          <w:trHeight w:val="204"/>
        </w:trPr>
        <w:tc>
          <w:tcPr>
            <w:tcW w:w="4300" w:type="dxa"/>
            <w:vAlign w:val="bottom"/>
          </w:tcPr>
          <w:p>
            <w:pPr>
              <w:spacing w:after="0"/>
              <w:rPr>
                <w:sz w:val="20"/>
                <w:szCs w:val="20"/>
                <w:color w:val="auto"/>
              </w:rPr>
            </w:pPr>
            <w:r>
              <w:rPr>
                <w:rFonts w:ascii="Courier New" w:cs="Courier New" w:eastAsia="Courier New" w:hAnsi="Courier New"/>
                <w:sz w:val="18"/>
                <w:szCs w:val="18"/>
                <w:color w:val="auto"/>
              </w:rPr>
              <w:t>CUSIP NO. 34385P108</w:t>
            </w:r>
          </w:p>
        </w:tc>
        <w:tc>
          <w:tcPr>
            <w:tcW w:w="1060" w:type="dxa"/>
            <w:vAlign w:val="bottom"/>
          </w:tcPr>
          <w:p>
            <w:pPr>
              <w:ind w:left="240"/>
              <w:spacing w:after="0"/>
              <w:rPr>
                <w:sz w:val="20"/>
                <w:szCs w:val="20"/>
                <w:color w:val="auto"/>
              </w:rPr>
            </w:pPr>
            <w:r>
              <w:rPr>
                <w:rFonts w:ascii="Courier New" w:cs="Courier New" w:eastAsia="Courier New" w:hAnsi="Courier New"/>
                <w:sz w:val="18"/>
                <w:szCs w:val="18"/>
                <w:color w:val="auto"/>
              </w:rPr>
              <w:t>13G</w:t>
            </w: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rPr>
              <w:t>Page 14</w:t>
            </w:r>
          </w:p>
        </w:tc>
        <w:tc>
          <w:tcPr>
            <w:tcW w:w="560" w:type="dxa"/>
            <w:vAlign w:val="bottom"/>
          </w:tcPr>
          <w:p>
            <w:pPr>
              <w:ind w:left="20"/>
              <w:spacing w:after="0"/>
              <w:rPr>
                <w:sz w:val="20"/>
                <w:szCs w:val="20"/>
                <w:color w:val="auto"/>
              </w:rPr>
            </w:pPr>
            <w:r>
              <w:rPr>
                <w:rFonts w:ascii="Courier New" w:cs="Courier New" w:eastAsia="Courier New" w:hAnsi="Courier New"/>
                <w:sz w:val="18"/>
                <w:szCs w:val="18"/>
                <w:color w:val="auto"/>
                <w:w w:val="96"/>
              </w:rPr>
              <w:t>of 14</w:t>
            </w:r>
          </w:p>
        </w:tc>
      </w:tr>
      <w:tr>
        <w:trPr>
          <w:trHeight w:val="459"/>
        </w:trPr>
        <w:tc>
          <w:tcPr>
            <w:tcW w:w="4300" w:type="dxa"/>
            <w:vAlign w:val="bottom"/>
          </w:tcPr>
          <w:p>
            <w:pPr>
              <w:spacing w:after="0"/>
              <w:rPr>
                <w:sz w:val="20"/>
                <w:szCs w:val="20"/>
                <w:color w:val="auto"/>
              </w:rPr>
            </w:pPr>
            <w:r>
              <w:rPr>
                <w:rFonts w:ascii="Courier New" w:cs="Courier New" w:eastAsia="Courier New" w:hAnsi="Courier New"/>
                <w:sz w:val="18"/>
                <w:szCs w:val="18"/>
                <w:color w:val="auto"/>
              </w:rPr>
              <w:t>EXHIBIT C</w:t>
            </w:r>
          </w:p>
        </w:tc>
        <w:tc>
          <w:tcPr>
            <w:tcW w:w="10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6"/>
        </w:trPr>
        <w:tc>
          <w:tcPr>
            <w:tcW w:w="430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106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rPr>
              <w:t>Item 3 Classification: 3(e)</w:t>
            </w:r>
          </w:p>
        </w:tc>
        <w:tc>
          <w:tcPr>
            <w:tcW w:w="560" w:type="dxa"/>
            <w:vAlign w:val="bottom"/>
          </w:tcPr>
          <w:p>
            <w:pPr>
              <w:spacing w:after="0"/>
              <w:rPr>
                <w:sz w:val="24"/>
                <w:szCs w:val="24"/>
                <w:color w:val="auto"/>
              </w:rPr>
            </w:pPr>
          </w:p>
        </w:tc>
      </w:tr>
      <w:tr>
        <w:trPr>
          <w:trHeight w:val="378"/>
        </w:trPr>
        <w:tc>
          <w:tcPr>
            <w:tcW w:w="4300" w:type="dxa"/>
            <w:vAlign w:val="bottom"/>
          </w:tcPr>
          <w:p>
            <w:pPr>
              <w:ind w:left="40"/>
              <w:spacing w:after="0"/>
              <w:rPr>
                <w:sz w:val="20"/>
                <w:szCs w:val="20"/>
                <w:color w:val="auto"/>
              </w:rPr>
            </w:pPr>
            <w:r>
              <w:rPr>
                <w:rFonts w:ascii="Courier New" w:cs="Courier New" w:eastAsia="Courier New" w:hAnsi="Courier New"/>
                <w:sz w:val="18"/>
                <w:szCs w:val="18"/>
                <w:color w:val="auto"/>
              </w:rPr>
              <w:t>Fiduciary Trust Company International</w:t>
            </w:r>
          </w:p>
        </w:tc>
        <w:tc>
          <w:tcPr>
            <w:tcW w:w="106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rPr>
              <w:t>Item 3 Classification: 3(b)</w:t>
            </w: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1223645</wp:posOffset>
            </wp:positionV>
            <wp:extent cx="242252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25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[1]</w:t>
      </w:r>
    </w:p>
    <w:p>
      <w:pPr>
        <w:ind w:left="260"/>
        <w:spacing w:after="0" w:line="237" w:lineRule="auto"/>
        <w:rPr>
          <w:sz w:val="20"/>
          <w:szCs w:val="20"/>
          <w:color w:val="auto"/>
        </w:rPr>
      </w:pPr>
      <w:r>
        <w:rPr>
          <w:rFonts w:ascii="Courier New" w:cs="Courier New" w:eastAsia="Courier New" w:hAnsi="Courier New"/>
          <w:sz w:val="18"/>
          <w:szCs w:val="18"/>
          <w:color w:val="auto"/>
        </w:rPr>
        <w:t>Includes 302,494 shares of common stock</w:t>
      </w:r>
    </w:p>
    <w:p>
      <w:pPr>
        <w:spacing w:after="0" w:line="2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issuable on conversion of debt securities</w:t>
      </w:r>
    </w:p>
    <w:p>
      <w:pPr>
        <w:ind w:left="220"/>
        <w:spacing w:after="0" w:line="202" w:lineRule="exact"/>
        <w:rPr>
          <w:sz w:val="20"/>
          <w:szCs w:val="20"/>
          <w:color w:val="auto"/>
        </w:rPr>
      </w:pPr>
      <w:r>
        <w:rPr>
          <w:rFonts w:ascii="Courier New" w:cs="Courier New" w:eastAsia="Courier New" w:hAnsi="Courier New"/>
          <w:sz w:val="18"/>
          <w:szCs w:val="18"/>
          <w:color w:val="auto"/>
        </w:rPr>
        <w:t>(as computed under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3(d)(1)(i)).</w:t>
      </w:r>
    </w:p>
    <w:sectPr>
      <w:pgSz w:w="11900" w:h="16838" w:orient="portrait"/>
      <w:cols w:equalWidth="0" w:num="1">
        <w:col w:w="10219"/>
      </w:cols>
      <w:pgMar w:left="240" w:top="13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upperLetter"/>
      <w:start w:val="24"/>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1"/>
    </w:lvl>
    <w:lvl w:ilvl="1">
      <w:lvlJc w:val="left"/>
      <w:lvlText w:val="(%2)"/>
      <w:numFmt w:val="lowerLetter"/>
      <w:start w:val="2"/>
    </w:lvl>
  </w:abstractNum>
  <w:abstractNum w:abstractNumId="3">
    <w:nsid w:val="B03E0C6"/>
    <w:multiLevelType w:val="hybridMultilevel"/>
    <w:lvl w:ilvl="0">
      <w:lvlJc w:val="left"/>
      <w:lvlText w:val="%1."/>
      <w:numFmt w:val="decimal"/>
      <w:start w:val="3"/>
    </w:lvl>
    <w:lvl w:ilvl="1">
      <w:lvlJc w:val="left"/>
      <w:lvlText w:val="%2"/>
      <w:numFmt w:val="lowerLetter"/>
      <w:start w:val="1"/>
    </w:lvl>
  </w:abstractNum>
  <w:abstractNum w:abstractNumId="4">
    <w:nsid w:val="189A769B"/>
    <w:multiLevelType w:val="hybridMultilevel"/>
    <w:lvl w:ilvl="0">
      <w:lvlJc w:val="left"/>
      <w:lvlText w:val="%1"/>
      <w:numFmt w:val="decimal"/>
      <w:start w:val="1"/>
    </w:lvl>
    <w:lvl w:ilvl="1">
      <w:lvlJc w:val="left"/>
      <w:lvlText w:val="%2."/>
      <w:numFmt w:val="decimal"/>
      <w:start w:val="5"/>
    </w:lvl>
  </w:abstractNum>
  <w:abstractNum w:abstractNumId="5">
    <w:nsid w:val="54E49EB4"/>
    <w:multiLevelType w:val="hybridMultilevel"/>
    <w:lvl w:ilvl="0">
      <w:lvlJc w:val="left"/>
      <w:lvlText w:val="%1."/>
      <w:numFmt w:val="decimal"/>
      <w:start w:val="9"/>
    </w:lvl>
    <w:lvl w:ilvl="1">
      <w:lvlJc w:val="left"/>
      <w:lvlText w:val="%2"/>
      <w:numFmt w:val="decimal"/>
      <w:start w:val="1"/>
    </w:lvl>
  </w:abstractNum>
  <w:abstractNum w:abstractNumId="6">
    <w:nsid w:val="71F32454"/>
    <w:multiLevelType w:val="hybridMultilevel"/>
    <w:lvl w:ilvl="0">
      <w:lvlJc w:val="left"/>
      <w:lvlText w:val="%1."/>
      <w:numFmt w:val="decimal"/>
      <w:start w:val="1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lvl w:ilvl="1">
      <w:lvlJc w:val="left"/>
      <w:lvlText w:val="(%2)"/>
      <w:numFmt w:val="lowerLetter"/>
      <w:start w:val="2"/>
    </w:lvl>
  </w:abstractNum>
  <w:abstractNum w:abstractNumId="9">
    <w:nsid w:val="2901D82"/>
    <w:multiLevelType w:val="hybridMultilevel"/>
    <w:lvl w:ilvl="0">
      <w:lvlJc w:val="left"/>
      <w:lvlText w:val="%1."/>
      <w:numFmt w:val="decimal"/>
      <w:start w:val="3"/>
    </w:lvl>
    <w:lvl w:ilvl="1">
      <w:lvlJc w:val="left"/>
      <w:lvlText w:val="%2"/>
      <w:numFmt w:val="lowerLetter"/>
      <w:start w:val="1"/>
    </w:lvl>
  </w:abstractNum>
  <w:abstractNum w:abstractNumId="10">
    <w:nsid w:val="3A95F874"/>
    <w:multiLevelType w:val="hybridMultilevel"/>
    <w:lvl w:ilvl="0">
      <w:lvlJc w:val="left"/>
      <w:lvlText w:val="%1."/>
      <w:numFmt w:val="decimal"/>
      <w:start w:val="5"/>
    </w:lvl>
  </w:abstractNum>
  <w:abstractNum w:abstractNumId="11">
    <w:nsid w:val="8138641"/>
    <w:multiLevelType w:val="hybridMultilevel"/>
    <w:lvl w:ilvl="0">
      <w:lvlJc w:val="left"/>
      <w:lvlText w:val="%1."/>
      <w:numFmt w:val="decimal"/>
      <w:start w:val="7"/>
    </w:lvl>
  </w:abstractNum>
  <w:abstractNum w:abstractNumId="12">
    <w:nsid w:val="1E7FF521"/>
    <w:multiLevelType w:val="hybridMultilevel"/>
    <w:lvl w:ilvl="0">
      <w:lvlJc w:val="left"/>
      <w:lvlText w:val="%1"/>
      <w:numFmt w:val="decimal"/>
      <w:start w:val="1"/>
    </w:lvl>
    <w:lvl w:ilvl="1">
      <w:lvlJc w:val="left"/>
      <w:lvlText w:val="%2."/>
      <w:numFmt w:val="decimal"/>
      <w:start w:val="8"/>
    </w:lvl>
  </w:abstractNum>
  <w:abstractNum w:abstractNumId="13">
    <w:nsid w:val="7C3DBD3D"/>
    <w:multiLevelType w:val="hybridMultilevel"/>
    <w:lvl w:ilvl="0">
      <w:lvlJc w:val="left"/>
      <w:lvlText w:val="%1."/>
      <w:numFmt w:val="decimal"/>
      <w:start w:val="9"/>
    </w:lvl>
    <w:lvl w:ilvl="1">
      <w:lvlJc w:val="left"/>
      <w:lvlText w:val="%2"/>
      <w:numFmt w:val="decimal"/>
      <w:start w:val="1"/>
    </w:lvl>
  </w:abstractNum>
  <w:abstractNum w:abstractNumId="14">
    <w:nsid w:val="737B8DDC"/>
    <w:multiLevelType w:val="hybridMultilevel"/>
    <w:lvl w:ilvl="0">
      <w:lvlJc w:val="left"/>
      <w:lvlText w:val="%1."/>
      <w:numFmt w:val="decimal"/>
      <w:start w:val="1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lvl w:ilvl="1">
      <w:lvlJc w:val="left"/>
      <w:lvlText w:val="(%2)"/>
      <w:numFmt w:val="lowerLetter"/>
      <w:start w:val="2"/>
    </w:lvl>
  </w:abstractNum>
  <w:abstractNum w:abstractNumId="17">
    <w:nsid w:val="4516DDE9"/>
    <w:multiLevelType w:val="hybridMultilevel"/>
    <w:lvl w:ilvl="0">
      <w:lvlJc w:val="left"/>
      <w:lvlText w:val="%1."/>
      <w:numFmt w:val="decimal"/>
      <w:start w:val="3"/>
    </w:lvl>
    <w:lvl w:ilvl="1">
      <w:lvlJc w:val="left"/>
      <w:lvlText w:val="%2"/>
      <w:numFmt w:val="lowerLetter"/>
      <w:start w:val="1"/>
    </w:lvl>
  </w:abstractNum>
  <w:abstractNum w:abstractNumId="18">
    <w:nsid w:val="3006C83E"/>
    <w:multiLevelType w:val="hybridMultilevel"/>
    <w:lvl w:ilvl="0">
      <w:lvlJc w:val="left"/>
      <w:lvlText w:val="%1."/>
      <w:numFmt w:val="decimal"/>
      <w:start w:val="5"/>
    </w:lvl>
  </w:abstractNum>
  <w:abstractNum w:abstractNumId="19">
    <w:nsid w:val="614FD4A1"/>
    <w:multiLevelType w:val="hybridMultilevel"/>
    <w:lvl w:ilvl="0">
      <w:lvlJc w:val="left"/>
      <w:lvlText w:val="%1."/>
      <w:numFmt w:val="decimal"/>
      <w:start w:val="6"/>
    </w:lvl>
  </w:abstractNum>
  <w:abstractNum w:abstractNumId="20">
    <w:nsid w:val="419AC241"/>
    <w:multiLevelType w:val="hybridMultilevel"/>
    <w:lvl w:ilvl="0">
      <w:lvlJc w:val="left"/>
      <w:lvlText w:val="%1."/>
      <w:numFmt w:val="decimal"/>
      <w:start w:val="7"/>
    </w:lvl>
  </w:abstractNum>
  <w:abstractNum w:abstractNumId="21">
    <w:nsid w:val="5577F8E1"/>
    <w:multiLevelType w:val="hybridMultilevel"/>
    <w:lvl w:ilvl="0">
      <w:lvlJc w:val="left"/>
      <w:lvlText w:val="%1"/>
      <w:numFmt w:val="decimal"/>
      <w:start w:val="1"/>
    </w:lvl>
    <w:lvl w:ilvl="1">
      <w:lvlJc w:val="left"/>
      <w:lvlText w:val="%2."/>
      <w:numFmt w:val="decimal"/>
      <w:start w:val="8"/>
    </w:lvl>
  </w:abstractNum>
  <w:abstractNum w:abstractNumId="22">
    <w:nsid w:val="440BADFC"/>
    <w:multiLevelType w:val="hybridMultilevel"/>
    <w:lvl w:ilvl="0">
      <w:lvlJc w:val="left"/>
      <w:lvlText w:val="%1."/>
      <w:numFmt w:val="decimal"/>
      <w:start w:val="9"/>
    </w:lvl>
    <w:lvl w:ilvl="1">
      <w:lvlJc w:val="left"/>
      <w:lvlText w:val="%2"/>
      <w:numFmt w:val="decimal"/>
      <w:start w:val="1"/>
    </w:lvl>
  </w:abstractNum>
  <w:abstractNum w:abstractNumId="23">
    <w:nsid w:val="5072367"/>
    <w:multiLevelType w:val="hybridMultilevel"/>
    <w:lvl w:ilvl="0">
      <w:lvlJc w:val="left"/>
      <w:lvlText w:val="%1."/>
      <w:numFmt w:val="decimal"/>
      <w:start w:val="11"/>
    </w:lvl>
  </w:abstractNum>
  <w:abstractNum w:abstractNumId="24">
    <w:nsid w:val="3804823E"/>
    <w:multiLevelType w:val="hybridMultilevel"/>
    <w:lvl w:ilvl="0">
      <w:lvlJc w:val="left"/>
      <w:lvlText w:val="%1."/>
      <w:numFmt w:val="decimal"/>
      <w:start w:val="12"/>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lvl w:ilvl="1">
      <w:lvlJc w:val="left"/>
      <w:lvlText w:val="(%2)"/>
      <w:numFmt w:val="lowerLetter"/>
      <w:start w:val="2"/>
    </w:lvl>
  </w:abstractNum>
  <w:abstractNum w:abstractNumId="27">
    <w:nsid w:val="5C482A97"/>
    <w:multiLevelType w:val="hybridMultilevel"/>
    <w:lvl w:ilvl="0">
      <w:lvlJc w:val="left"/>
      <w:lvlText w:val="%1."/>
      <w:numFmt w:val="decimal"/>
      <w:start w:val="3"/>
    </w:lvl>
    <w:lvl w:ilvl="1">
      <w:lvlJc w:val="left"/>
      <w:lvlText w:val="%2"/>
      <w:numFmt w:val="lowerLetter"/>
      <w:start w:val="1"/>
    </w:lvl>
  </w:abstractNum>
  <w:abstractNum w:abstractNumId="28">
    <w:nsid w:val="2463B9EA"/>
    <w:multiLevelType w:val="hybridMultilevel"/>
    <w:lvl w:ilvl="0">
      <w:lvlJc w:val="left"/>
      <w:lvlText w:val="%1"/>
      <w:numFmt w:val="decimal"/>
      <w:start w:val="1"/>
    </w:lvl>
    <w:lvl w:ilvl="1">
      <w:lvlJc w:val="left"/>
      <w:lvlText w:val="%2."/>
      <w:numFmt w:val="decimal"/>
      <w:start w:val="5"/>
    </w:lvl>
  </w:abstractNum>
  <w:abstractNum w:abstractNumId="29">
    <w:nsid w:val="5E884ADC"/>
    <w:multiLevelType w:val="hybridMultilevel"/>
    <w:lvl w:ilvl="0">
      <w:lvlJc w:val="left"/>
      <w:lvlText w:val="%1."/>
      <w:numFmt w:val="decimal"/>
      <w:start w:val="9"/>
    </w:lvl>
    <w:lvl w:ilvl="1">
      <w:lvlJc w:val="left"/>
      <w:lvlText w:val="%2"/>
      <w:numFmt w:val="decimal"/>
      <w:start w:val="1"/>
    </w:lvl>
  </w:abstractNum>
  <w:abstractNum w:abstractNumId="30">
    <w:nsid w:val="51EAD36B"/>
    <w:multiLevelType w:val="hybridMultilevel"/>
    <w:lvl w:ilvl="0">
      <w:lvlJc w:val="left"/>
      <w:lvlText w:val="%1."/>
      <w:numFmt w:val="decimal"/>
      <w:start w:val="1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2"/>
    </w:lvl>
  </w:abstractNum>
  <w:abstractNum w:abstractNumId="34">
    <w:nsid w:val="3855585C"/>
    <w:multiLevelType w:val="hybridMultilevel"/>
    <w:lvl w:ilvl="0">
      <w:lvlJc w:val="left"/>
      <w:lvlText w:val="(%1)"/>
      <w:numFmt w:val="lowerLetter"/>
      <w:start w:val="3"/>
    </w:lvl>
  </w:abstractNum>
  <w:abstractNum w:abstractNumId="35">
    <w:nsid w:val="70A64E2A"/>
    <w:multiLevelType w:val="hybridMultilevel"/>
    <w:lvl w:ilvl="0">
      <w:lvlJc w:val="left"/>
      <w:lvlText w:val="%1"/>
      <w:numFmt w:val="lowerLetter"/>
      <w:start w:val="1"/>
    </w:lvl>
    <w:lvl w:ilvl="1">
      <w:lvlJc w:val="left"/>
      <w:lvlText w:val="(%2)"/>
      <w:numFmt w:val="lowerLetter"/>
      <w:start w:val="35"/>
    </w:lvl>
  </w:abstractNum>
  <w:abstractNum w:abstractNumId="36">
    <w:nsid w:val="6A2342EC"/>
    <w:multiLevelType w:val="hybridMultilevel"/>
    <w:lvl w:ilvl="0">
      <w:lvlJc w:val="left"/>
      <w:lvlText w:val="(%1)"/>
      <w:numFmt w:val="lowerLetter"/>
      <w:start w:val="4"/>
    </w:lvl>
    <w:lvl w:ilvl="1">
      <w:lvlJc w:val="left"/>
      <w:lvlText w:val="%2"/>
      <w:numFmt w:val="lowerLetter"/>
      <w:start w:val="1"/>
    </w:lvl>
  </w:abstractNum>
  <w:abstractNum w:abstractNumId="37">
    <w:nsid w:val="2A487CB0"/>
    <w:multiLevelType w:val="hybridMultilevel"/>
    <w:lvl w:ilvl="0">
      <w:lvlJc w:val="left"/>
      <w:lvlText w:val="(%1)"/>
      <w:numFmt w:val="lowerLetter"/>
      <w:start w:val="5"/>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7"/>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3"/>
    </w:lvl>
    <w:lvl w:ilvl="1">
      <w:lvlJc w:val="left"/>
      <w:lvlText w:val="(%2)"/>
      <w:numFmt w:val="lowerLetter"/>
      <w:start w:val="9"/>
    </w:lvl>
  </w:abstractNum>
  <w:abstractNum w:abstractNumId="42">
    <w:nsid w:val="7A6D8D3C"/>
    <w:multiLevelType w:val="hybridMultilevel"/>
    <w:lvl w:ilvl="0">
      <w:lvlJc w:val="left"/>
      <w:lvlText w:val="(%1)"/>
      <w:numFmt w:val="lowerRoman"/>
      <w:start w:val="2"/>
    </w:lvl>
  </w:abstractNum>
  <w:abstractNum w:abstractNumId="43">
    <w:nsid w:val="4B588F54"/>
    <w:multiLevelType w:val="hybridMultilevel"/>
    <w:lvl w:ilvl="0">
      <w:lvlJc w:val="left"/>
      <w:lvlText w:val="(%1)"/>
      <w:numFmt w:val="lowerRoman"/>
      <w:start w:val="4"/>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2019-12-07T23:31:39Z</dcterms:created>
  <dcterms:modified xsi:type="dcterms:W3CDTF">2019-12-07T23:31:39Z</dcterms:modified>
</cp:coreProperties>
</file>