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09/03/2025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09/03/2025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1.2656</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60,525,000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09/04/2025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1.2774</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60,775,000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2,901,062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(4)</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13,939,637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p>
      <w:pPr>
        <w:spacing w:after="0" w:line="28" w:lineRule="exact"/>
        <w:rPr>
          <w:sz w:val="24"/>
          <w:szCs w:val="24"/>
          <w:color w:val="auto"/>
        </w:rPr>
      </w:pPr>
    </w:p>
    <w:p>
      <w:pPr>
        <w:ind w:left="40"/>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2,744,219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p>
      <w:pPr>
        <w:spacing w:after="0" w:line="123" w:lineRule="exact"/>
        <w:rPr>
          <w:sz w:val="24"/>
          <w:szCs w:val="24"/>
          <w:color w:val="auto"/>
        </w:rPr>
      </w:pPr>
    </w:p>
    <w:p>
      <w:pPr>
        <w:sectPr>
          <w:pgSz w:w="11900" w:h="16838" w:orient="portrait"/>
          <w:cols w:equalWidth="0" w:num="2">
            <w:col w:w="7520" w:space="720"/>
            <w:col w:w="284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Casdin Capital,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54"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40" w:right="1440" w:bottom="0" w:gutter="0" w:footer="0" w:header="0"/>
        </w:sectPr>
      </w:pPr>
    </w:p>
    <w:bookmarkStart w:id="2" w:name="page3"/>
    <w:bookmarkEnd w:id="2"/>
    <w:p>
      <w:pPr>
        <w:ind w:left="8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Eli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620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$1.2414 to $1.2765. The Reporting Persons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$1.2621 to $1.2930. The Reporting Persons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111"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111"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1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534261" TargetMode="External"/><Relationship Id="rId16" Type="http://schemas.openxmlformats.org/officeDocument/2006/relationships/hyperlink" Target="http://www.sec.gov/cgi-bin/browse-edgar?action=getcompany&amp;CIK=0001534260" TargetMode="External"/><Relationship Id="rId18" Type="http://schemas.openxmlformats.org/officeDocument/2006/relationships/hyperlink" Target="http://www.sec.gov/cgi-bin/browse-edgar?action=getcompany&amp;CIK=0001891102" TargetMode="External"/><Relationship Id="rId19" Type="http://schemas.openxmlformats.org/officeDocument/2006/relationships/hyperlink" Target="http://www.sec.gov/cgi-bin/browse-edgar?action=getcompany&amp;CIK=0001919480" TargetMode="External"/><Relationship Id="rId20" Type="http://schemas.openxmlformats.org/officeDocument/2006/relationships/hyperlink" Target="http://www.sec.gov/cgi-bin/browse-edgar?action=getcompany&amp;CIK=0001823061" TargetMode="External"/><Relationship Id="rId21" Type="http://schemas.openxmlformats.org/officeDocument/2006/relationships/hyperlink" Target="http://www.sec.gov/cgi-bin/browse-edgar?action=getcompany&amp;CIK=0001864554" TargetMode="External"/><Relationship Id="rId22"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2025-09-05T18:11:25Z</dcterms:created>
  <dcterms:modified xsi:type="dcterms:W3CDTF">2025-09-05T18:11:25Z</dcterms:modified>
</cp:coreProperties>
</file>