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09/09/2025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09/09/2025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1.2892</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60,875,000</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27"/>
        </w:trPr>
        <w:tc>
          <w:tcPr>
            <w:tcW w:w="280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8"/>
        </w:trPr>
        <w:tc>
          <w:tcPr>
            <w:tcW w:w="104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0000FF"/>
              </w:rPr>
              <w:t>2,901,062</w:t>
            </w:r>
          </w:p>
        </w:tc>
        <w:tc>
          <w:tcPr>
            <w:tcW w:w="700" w:type="dxa"/>
            <w:vAlign w:val="bottom"/>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0000FF"/>
              </w:rPr>
              <w:t>13,939,637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2"/>
              </w:rPr>
              <w:t>footnote</w:t>
            </w:r>
            <w:r>
              <w:rPr>
                <w:rFonts w:ascii="Times New Roman" w:cs="Times New Roman" w:eastAsia="Times New Roman" w:hAnsi="Times New Roman"/>
                <w:sz w:val="22"/>
                <w:szCs w:val="22"/>
                <w:color w:val="008000"/>
                <w:w w:val="92"/>
                <w:vertAlign w:val="superscript"/>
              </w:rPr>
              <w:t>(4)</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0000FF"/>
              </w:rPr>
              <w:t>2,744,219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2"/>
              </w:rPr>
              <w:t>footnote</w:t>
            </w:r>
            <w:r>
              <w:rPr>
                <w:rFonts w:ascii="Times New Roman" w:cs="Times New Roman" w:eastAsia="Times New Roman" w:hAnsi="Times New Roman"/>
                <w:sz w:val="22"/>
                <w:szCs w:val="22"/>
                <w:color w:val="008000"/>
                <w:w w:val="92"/>
                <w:vertAlign w:val="superscript"/>
              </w:rPr>
              <w:t>(5)</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Casdin Capital,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Eli</w:t>
        </w:r>
      </w:hyperlink>
    </w:p>
    <w:p>
      <w:pPr>
        <w:sectPr>
          <w:pgSz w:w="11900" w:h="16880" w:orient="portrait"/>
          <w:cols w:equalWidth="0" w:num="1">
            <w:col w:w="9979"/>
          </w:cols>
          <w:pgMar w:left="480" w:top="125"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0" w:orient="portrait"/>
          <w:cols w:equalWidth="0" w:num="1">
            <w:col w:w="9979"/>
          </w:cols>
          <w:pgMar w:left="480" w:top="125" w:right="1440" w:bottom="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55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1155065"/>
                    </a:xfrm>
                    <a:prstGeom prst="rect">
                      <a:avLst/>
                    </a:prstGeom>
                    <a:noFill/>
                  </pic:spPr>
                </pic:pic>
              </a:graphicData>
            </a:graphic>
          </wp:anchor>
        </w:drawing>
        <w:t>1350 AVENUE OF THE AMERICAS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$1.2889 to $1.2895.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78"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680" w:space="60"/>
            <w:col w:w="2160"/>
          </w:cols>
          <w:pgMar w:left="500" w:top="178"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7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1" TargetMode="External"/><Relationship Id="rId17" Type="http://schemas.openxmlformats.org/officeDocument/2006/relationships/hyperlink" Target="http://www.sec.gov/cgi-bin/browse-edgar?action=getcompany&amp;CIK=0001534260"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 Id="rId20" Type="http://schemas.openxmlformats.org/officeDocument/2006/relationships/hyperlink" Target="http://www.sec.gov/cgi-bin/browse-edgar?action=getcompany&amp;CIK=0001823061" TargetMode="External"/><Relationship Id="rId21" Type="http://schemas.openxmlformats.org/officeDocument/2006/relationships/hyperlink" Target="http://www.sec.gov/cgi-bin/browse-edgar?action=getcompany&amp;CIK=0001864554" TargetMode="External"/><Relationship Id="rId22"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2025-09-11T20:13:07Z</dcterms:created>
  <dcterms:modified xsi:type="dcterms:W3CDTF">2025-09-11T20:13:07Z</dcterms:modified>
</cp:coreProperties>
</file>