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292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9209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Paya Carlos V</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FLUIDIGM CORPORATION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03/23/2018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3" w:val="left"/>
          <w:tab w:leader="none" w:pos="215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4"/>
        <w:spacing w:after="0"/>
        <w:tabs>
          <w:tab w:leader="none" w:pos="215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8"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40" w:type="dxa"/>
            <w:vAlign w:val="bottom"/>
            <w:gridSpan w:val="7"/>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CA</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line="170" w:lineRule="exact"/>
              <w:rPr>
                <w:sz w:val="20"/>
                <w:szCs w:val="20"/>
                <w:color w:val="auto"/>
              </w:rPr>
            </w:pPr>
            <w:r>
              <w:rPr>
                <w:rFonts w:ascii="Arial" w:cs="Arial" w:eastAsia="Arial" w:hAnsi="Arial"/>
                <w:sz w:val="17"/>
                <w:szCs w:val="17"/>
                <w:color w:val="0000FF"/>
              </w:rPr>
              <w:t>FRANCISCO</w:t>
            </w:r>
          </w:p>
        </w:tc>
        <w:tc>
          <w:tcPr>
            <w:tcW w:w="128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1280" w:type="dxa"/>
            <w:vAlign w:val="bottom"/>
            <w:tcBorders>
              <w:bottom w:val="single" w:sz="8" w:color="9A9A9A"/>
            </w:tcBorders>
            <w:gridSpan w:val="2"/>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20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940" w:type="dxa"/>
            <w:vAlign w:val="bottom"/>
            <w:gridSpan w:val="3"/>
          </w:tcPr>
          <w:p>
            <w:pPr>
              <w:ind w:left="920"/>
              <w:spacing w:after="0"/>
              <w:rPr>
                <w:sz w:val="20"/>
                <w:szCs w:val="20"/>
                <w:color w:val="auto"/>
              </w:rPr>
            </w:pPr>
            <w:r>
              <w:rPr>
                <w:rFonts w:ascii="Arial" w:cs="Arial" w:eastAsia="Arial" w:hAnsi="Arial"/>
                <w:sz w:val="17"/>
                <w:szCs w:val="17"/>
                <w:color w:val="0000FF"/>
              </w:rPr>
              <w:t>03/23/2018</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23"/>
                <w:szCs w:val="23"/>
                <w:color w:val="auto"/>
              </w:rPr>
            </w:pPr>
          </w:p>
        </w:tc>
        <w:tc>
          <w:tcPr>
            <w:tcW w:w="580" w:type="dxa"/>
            <w:vAlign w:val="bottom"/>
          </w:tcPr>
          <w:p>
            <w:pPr>
              <w:ind w:left="180"/>
              <w:spacing w:after="0"/>
              <w:rPr>
                <w:sz w:val="20"/>
                <w:szCs w:val="20"/>
                <w:color w:val="auto"/>
              </w:rPr>
            </w:pPr>
            <w:r>
              <w:rPr>
                <w:rFonts w:ascii="Arial" w:cs="Arial" w:eastAsia="Arial" w:hAnsi="Arial"/>
                <w:sz w:val="17"/>
                <w:szCs w:val="17"/>
                <w:color w:val="0000FF"/>
                <w:w w:val="89"/>
              </w:rPr>
              <w:t>2,500</w:t>
            </w:r>
          </w:p>
        </w:tc>
        <w:tc>
          <w:tcPr>
            <w:tcW w:w="660" w:type="dxa"/>
            <w:vAlign w:val="bottom"/>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Pr>
          <w:p>
            <w:pPr>
              <w:spacing w:after="0"/>
              <w:rPr>
                <w:sz w:val="23"/>
                <w:szCs w:val="23"/>
                <w:color w:val="auto"/>
              </w:rPr>
            </w:pPr>
          </w:p>
        </w:tc>
        <w:tc>
          <w:tcPr>
            <w:tcW w:w="1320" w:type="dxa"/>
            <w:vAlign w:val="bottom"/>
            <w:gridSpan w:val="3"/>
          </w:tcPr>
          <w:p>
            <w:pPr>
              <w:ind w:left="440"/>
              <w:spacing w:after="0"/>
              <w:rPr>
                <w:sz w:val="20"/>
                <w:szCs w:val="20"/>
                <w:color w:val="auto"/>
              </w:rPr>
            </w:pPr>
            <w:r>
              <w:rPr>
                <w:rFonts w:ascii="Arial" w:cs="Arial" w:eastAsia="Arial" w:hAnsi="Arial"/>
                <w:sz w:val="17"/>
                <w:szCs w:val="17"/>
                <w:color w:val="0000FF"/>
              </w:rPr>
              <w:t>15,734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6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40" w:type="dxa"/>
            <w:vAlign w:val="bottom"/>
            <w:gridSpan w:val="11"/>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Exercisable</w:t>
            </w:r>
          </w:p>
        </w:tc>
        <w:tc>
          <w:tcPr>
            <w:tcW w:w="920" w:type="dxa"/>
            <w:vAlign w:val="bottom"/>
            <w:gridSpan w:val="2"/>
          </w:tcPr>
          <w:p>
            <w:pPr>
              <w:ind w:left="20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3"/>
                <w:szCs w:val="13"/>
                <w:color w:val="0000FF"/>
              </w:rPr>
              <w:t>03/23/2018</w:t>
            </w:r>
            <w:r>
              <w:rPr>
                <w:rFonts w:ascii="Arial" w:cs="Arial" w:eastAsia="Arial" w:hAnsi="Arial"/>
                <w:sz w:val="22"/>
                <w:szCs w:val="22"/>
                <w:color w:val="008000"/>
                <w:vertAlign w:val="superscript"/>
              </w:rPr>
              <w:t>(2)</w:t>
            </w:r>
          </w:p>
        </w:tc>
        <w:tc>
          <w:tcPr>
            <w:tcW w:w="58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2,500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ind w:left="260"/>
              <w:spacing w:after="0" w:line="146" w:lineRule="exact"/>
              <w:rPr>
                <w:sz w:val="20"/>
                <w:szCs w:val="20"/>
                <w:color w:val="auto"/>
              </w:rPr>
            </w:pPr>
            <w:r>
              <w:rPr>
                <w:rFonts w:ascii="Arial" w:cs="Arial" w:eastAsia="Arial" w:hAnsi="Arial"/>
                <w:sz w:val="13"/>
                <w:szCs w:val="13"/>
                <w:color w:val="0000FF"/>
              </w:rPr>
              <w:t>03/23/2018</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80"/>
              <w:spacing w:after="0" w:line="146" w:lineRule="exact"/>
              <w:rPr>
                <w:sz w:val="20"/>
                <w:szCs w:val="20"/>
                <w:color w:val="auto"/>
              </w:rPr>
            </w:pPr>
            <w:r>
              <w:rPr>
                <w:rFonts w:ascii="Arial" w:cs="Arial" w:eastAsia="Arial" w:hAnsi="Arial"/>
                <w:sz w:val="13"/>
                <w:szCs w:val="13"/>
                <w:color w:val="0000FF"/>
              </w:rPr>
              <w:t>M</w:t>
            </w:r>
          </w:p>
        </w:tc>
        <w:tc>
          <w:tcPr>
            <w:tcW w:w="840" w:type="dxa"/>
            <w:vAlign w:val="bottom"/>
          </w:tcPr>
          <w:p>
            <w:pPr>
              <w:ind w:left="480"/>
              <w:spacing w:after="0" w:line="146" w:lineRule="exact"/>
              <w:rPr>
                <w:sz w:val="20"/>
                <w:szCs w:val="20"/>
                <w:color w:val="auto"/>
              </w:rPr>
            </w:pPr>
            <w:r>
              <w:rPr>
                <w:rFonts w:ascii="Arial" w:cs="Arial" w:eastAsia="Arial" w:hAnsi="Arial"/>
                <w:sz w:val="13"/>
                <w:szCs w:val="13"/>
                <w:color w:val="0000FF"/>
              </w:rPr>
              <w:t>2,500</w:t>
            </w:r>
          </w:p>
        </w:tc>
        <w:tc>
          <w:tcPr>
            <w:tcW w:w="1100" w:type="dxa"/>
            <w:vAlign w:val="bottom"/>
            <w:gridSpan w:val="3"/>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line="146" w:lineRule="exact"/>
              <w:rPr>
                <w:sz w:val="20"/>
                <w:szCs w:val="20"/>
                <w:color w:val="auto"/>
              </w:rPr>
            </w:pPr>
            <w:r>
              <w:rPr>
                <w:rFonts w:ascii="Arial" w:cs="Arial" w:eastAsia="Arial" w:hAnsi="Arial"/>
                <w:sz w:val="13"/>
                <w:szCs w:val="13"/>
                <w:color w:val="0000FF"/>
                <w:w w:val="98"/>
              </w:rPr>
              <w:t>7,500</w:t>
            </w:r>
          </w:p>
        </w:tc>
        <w:tc>
          <w:tcPr>
            <w:tcW w:w="300" w:type="dxa"/>
            <w:vAlign w:val="bottom"/>
          </w:tcPr>
          <w:p>
            <w:pPr>
              <w:spacing w:after="0"/>
              <w:rPr>
                <w:sz w:val="12"/>
                <w:szCs w:val="12"/>
                <w:color w:val="auto"/>
              </w:rPr>
            </w:pPr>
          </w:p>
        </w:tc>
        <w:tc>
          <w:tcPr>
            <w:tcW w:w="70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20"/>
              <w:spacing w:after="0" w:line="134"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52" w:lineRule="exact"/>
        <w:rPr>
          <w:rFonts w:ascii="Arial" w:cs="Arial" w:eastAsia="Arial" w:hAnsi="Arial"/>
          <w:sz w:val="13"/>
          <w:szCs w:val="13"/>
          <w:color w:val="008000"/>
        </w:rPr>
      </w:pPr>
    </w:p>
    <w:p>
      <w:pPr>
        <w:ind w:left="40" w:right="28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23, 2017, the Reporting Person was granted 10,000 Restricted Stock Units, of which 25% of the total number of shares underlying the Restricted Stock Units have vested and will continue to vest on each anniversary after the date of grant on the same day of the month as the date of grant until fully vested, subject to continued service as a director through each such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Carlos V. Paya by Nicholas</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03/26/2018</w:t>
            </w:r>
          </w:p>
        </w:tc>
        <w:tc>
          <w:tcPr>
            <w:tcW w:w="0" w:type="dxa"/>
            <w:vAlign w:val="bottom"/>
          </w:tcPr>
          <w:p>
            <w:pPr>
              <w:spacing w:after="0"/>
              <w:rPr>
                <w:sz w:val="1"/>
                <w:szCs w:val="1"/>
                <w:color w:val="auto"/>
              </w:rPr>
            </w:pPr>
          </w:p>
        </w:tc>
      </w:tr>
      <w:tr>
        <w:trPr>
          <w:trHeight w:val="88"/>
        </w:trPr>
        <w:tc>
          <w:tcPr>
            <w:tcW w:w="1860" w:type="dxa"/>
            <w:vAlign w:val="bottom"/>
            <w:vMerge w:val="restart"/>
          </w:tcPr>
          <w:p>
            <w:pPr>
              <w:spacing w:after="0"/>
              <w:rPr>
                <w:sz w:val="20"/>
                <w:szCs w:val="20"/>
                <w:color w:val="auto"/>
              </w:rPr>
            </w:pPr>
            <w:r>
              <w:rPr>
                <w:rFonts w:ascii="Arial" w:cs="Arial" w:eastAsia="Arial" w:hAnsi="Arial"/>
                <w:sz w:val="17"/>
                <w:szCs w:val="17"/>
                <w:color w:val="0000FF"/>
                <w:w w:val="94"/>
              </w:rPr>
              <w:t>Khadder, Attorney-in-Fact</w:t>
            </w:r>
          </w:p>
        </w:tc>
        <w:tc>
          <w:tcPr>
            <w:tcW w:w="3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244"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2019-12-04T00:55:46Z</dcterms:created>
  <dcterms:modified xsi:type="dcterms:W3CDTF">2019-12-04T00:55:46Z</dcterms:modified>
</cp:coreProperties>
</file>