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93364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933640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780"/>
          </w:cols>
          <w:pgMar w:left="240" w:top="226" w:right="259" w:bottom="0" w:gutter="0" w:footer="0" w:header="0"/>
        </w:sectPr>
      </w:pPr>
    </w:p>
    <w:tbl>
      <w:tblPr>
        <w:tblLayout w:type="fixed"/>
        <w:tblInd w:w="80" w:type="dxa"/>
        <w:tblCellMar>
          <w:top w:w="0" w:type="dxa"/>
          <w:left w:w="0" w:type="dxa"/>
          <w:bottom w:w="0" w:type="dxa"/>
          <w:right w:w="0" w:type="dxa"/>
        </w:tblCellMar>
      </w:tblPr>
      <w:tr>
        <w:trPr>
          <w:trHeight w:val="253"/>
        </w:trPr>
        <w:tc>
          <w:tcPr>
            <w:tcW w:w="3840" w:type="dxa"/>
            <w:vAlign w:val="bottom"/>
            <w:gridSpan w:val="5"/>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3800" w:type="dxa"/>
            <w:vAlign w:val="bottom"/>
            <w:gridSpan w:val="4"/>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LEVIN CAPITAL STRATEGIES, L.P.</w:t>
              </w:r>
            </w:hyperlink>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900" w:type="dxa"/>
            <w:vAlign w:val="bottom"/>
            <w:gridSpan w:val="3"/>
          </w:tcPr>
          <w:p>
            <w:pPr>
              <w:spacing w:after="0" w:line="189" w:lineRule="exact"/>
              <w:rPr>
                <w:rFonts w:ascii="Arial" w:cs="Arial" w:eastAsia="Arial" w:hAnsi="Arial"/>
                <w:sz w:val="21"/>
                <w:szCs w:val="21"/>
                <w:color w:val="0000EE"/>
              </w:rPr>
            </w:pPr>
            <w:hyperlink r:id="rId13">
              <w:r>
                <w:rPr>
                  <w:rFonts w:ascii="Arial" w:cs="Arial" w:eastAsia="Arial" w:hAnsi="Arial"/>
                  <w:sz w:val="21"/>
                  <w:szCs w:val="21"/>
                  <w:color w:val="0000EE"/>
                </w:rPr>
                <w:t xml:space="preserve">FLUIDIGM CORP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FLDM</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3800" w:type="dxa"/>
            <w:vAlign w:val="bottom"/>
            <w:gridSpan w:val="4"/>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540" w:type="dxa"/>
            <w:vAlign w:val="bottom"/>
            <w:tcBorders>
              <w:top w:val="single" w:sz="8" w:color="0000EE"/>
            </w:tcBorders>
          </w:tcPr>
          <w:p>
            <w:pPr>
              <w:spacing w:after="0"/>
              <w:rPr>
                <w:sz w:val="5"/>
                <w:szCs w:val="5"/>
                <w:color w:val="auto"/>
              </w:rPr>
            </w:pPr>
          </w:p>
        </w:tc>
        <w:tc>
          <w:tcPr>
            <w:tcW w:w="22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820" w:type="dxa"/>
            <w:vAlign w:val="bottom"/>
            <w:tcBorders>
              <w:top w:val="single" w:sz="8" w:color="0000EE"/>
              <w:bottom w:val="single" w:sz="8" w:color="9A9A9A"/>
            </w:tcBorders>
          </w:tcPr>
          <w:p>
            <w:pPr>
              <w:spacing w:after="0"/>
              <w:rPr>
                <w:sz w:val="15"/>
                <w:szCs w:val="15"/>
                <w:color w:val="auto"/>
              </w:rPr>
            </w:pPr>
          </w:p>
        </w:tc>
        <w:tc>
          <w:tcPr>
            <w:tcW w:w="1400" w:type="dxa"/>
            <w:vAlign w:val="bottom"/>
            <w:tcBorders>
              <w:top w:val="single" w:sz="8" w:color="0000EE"/>
              <w:bottom w:val="single" w:sz="8" w:color="9A9A9A"/>
            </w:tcBorders>
          </w:tcPr>
          <w:p>
            <w:pPr>
              <w:spacing w:after="0"/>
              <w:rPr>
                <w:sz w:val="15"/>
                <w:szCs w:val="15"/>
                <w:color w:val="auto"/>
              </w:rPr>
            </w:pPr>
          </w:p>
        </w:tc>
        <w:tc>
          <w:tcPr>
            <w:tcW w:w="1160" w:type="dxa"/>
            <w:vAlign w:val="bottom"/>
            <w:tcBorders>
              <w:top w:val="single" w:sz="8" w:color="0000EE"/>
              <w:bottom w:val="single" w:sz="8" w:color="9A9A9A"/>
            </w:tcBorders>
          </w:tcPr>
          <w:p>
            <w:pPr>
              <w:spacing w:after="0"/>
              <w:rPr>
                <w:sz w:val="15"/>
                <w:szCs w:val="15"/>
                <w:color w:val="auto"/>
              </w:rPr>
            </w:pPr>
          </w:p>
        </w:tc>
        <w:tc>
          <w:tcPr>
            <w:tcW w:w="42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2"/>
        </w:trPr>
        <w:tc>
          <w:tcPr>
            <w:tcW w:w="40" w:type="dxa"/>
            <w:vAlign w:val="bottom"/>
          </w:tcPr>
          <w:p>
            <w:pPr>
              <w:spacing w:after="0"/>
              <w:rPr>
                <w:sz w:val="8"/>
                <w:szCs w:val="8"/>
                <w:color w:val="auto"/>
              </w:rPr>
            </w:pPr>
          </w:p>
        </w:tc>
        <w:tc>
          <w:tcPr>
            <w:tcW w:w="820" w:type="dxa"/>
            <w:vAlign w:val="bottom"/>
            <w:vMerge w:val="restart"/>
          </w:tcPr>
          <w:p>
            <w:pPr>
              <w:spacing w:after="0"/>
              <w:rPr>
                <w:sz w:val="20"/>
                <w:szCs w:val="20"/>
                <w:color w:val="auto"/>
              </w:rPr>
            </w:pPr>
            <w:r>
              <w:rPr>
                <w:rFonts w:ascii="Arial" w:cs="Arial" w:eastAsia="Arial" w:hAnsi="Arial"/>
                <w:sz w:val="14"/>
                <w:szCs w:val="14"/>
                <w:color w:val="auto"/>
              </w:rPr>
              <w:t>(Last)</w:t>
            </w:r>
          </w:p>
        </w:tc>
        <w:tc>
          <w:tcPr>
            <w:tcW w:w="1400" w:type="dxa"/>
            <w:vAlign w:val="bottom"/>
            <w:vMerge w:val="restart"/>
          </w:tcPr>
          <w:p>
            <w:pPr>
              <w:ind w:left="460"/>
              <w:spacing w:after="0"/>
              <w:rPr>
                <w:sz w:val="20"/>
                <w:szCs w:val="20"/>
                <w:color w:val="auto"/>
              </w:rPr>
            </w:pPr>
            <w:r>
              <w:rPr>
                <w:rFonts w:ascii="Arial" w:cs="Arial" w:eastAsia="Arial" w:hAnsi="Arial"/>
                <w:sz w:val="14"/>
                <w:szCs w:val="14"/>
                <w:color w:val="auto"/>
              </w:rPr>
              <w:t>(First)</w:t>
            </w:r>
          </w:p>
        </w:tc>
        <w:tc>
          <w:tcPr>
            <w:tcW w:w="1580" w:type="dxa"/>
            <w:vAlign w:val="bottom"/>
            <w:gridSpan w:val="2"/>
            <w:vMerge w:val="restart"/>
          </w:tcPr>
          <w:p>
            <w:pPr>
              <w:ind w:left="32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540" w:type="dxa"/>
            <w:vAlign w:val="bottom"/>
            <w:tcBorders>
              <w:bottom w:val="single" w:sz="8" w:color="2C2C2C"/>
            </w:tcBorders>
          </w:tcPr>
          <w:p>
            <w:pPr>
              <w:spacing w:after="0"/>
              <w:rPr>
                <w:sz w:val="8"/>
                <w:szCs w:val="8"/>
                <w:color w:val="auto"/>
              </w:rPr>
            </w:pPr>
          </w:p>
        </w:tc>
        <w:tc>
          <w:tcPr>
            <w:tcW w:w="224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94"/>
        </w:trPr>
        <w:tc>
          <w:tcPr>
            <w:tcW w:w="4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400" w:type="dxa"/>
            <w:vAlign w:val="bottom"/>
            <w:vMerge w:val="continue"/>
          </w:tcPr>
          <w:p>
            <w:pPr>
              <w:spacing w:after="0"/>
              <w:rPr>
                <w:sz w:val="16"/>
                <w:szCs w:val="16"/>
                <w:color w:val="auto"/>
              </w:rPr>
            </w:pPr>
          </w:p>
        </w:tc>
        <w:tc>
          <w:tcPr>
            <w:tcW w:w="1580" w:type="dxa"/>
            <w:vAlign w:val="bottom"/>
            <w:gridSpan w:val="2"/>
            <w:vMerge w:val="continue"/>
          </w:tcPr>
          <w:p>
            <w:pPr>
              <w:spacing w:after="0"/>
              <w:rPr>
                <w:sz w:val="16"/>
                <w:szCs w:val="16"/>
                <w:color w:val="auto"/>
              </w:rPr>
            </w:pPr>
          </w:p>
        </w:tc>
        <w:tc>
          <w:tcPr>
            <w:tcW w:w="280" w:type="dxa"/>
            <w:vAlign w:val="bottom"/>
            <w:gridSpan w:val="3"/>
          </w:tcPr>
          <w:p>
            <w:pPr>
              <w:ind w:left="160"/>
              <w:spacing w:after="0"/>
              <w:rPr>
                <w:sz w:val="20"/>
                <w:szCs w:val="20"/>
                <w:color w:val="auto"/>
              </w:rPr>
            </w:pPr>
            <w:r>
              <w:rPr>
                <w:rFonts w:ascii="Arial" w:cs="Arial" w:eastAsia="Arial" w:hAnsi="Arial"/>
                <w:sz w:val="14"/>
                <w:szCs w:val="14"/>
                <w:color w:val="auto"/>
                <w:w w:val="85"/>
              </w:rPr>
              <w:t>3.</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0" w:type="dxa"/>
            <w:vAlign w:val="bottom"/>
          </w:tcPr>
          <w:p>
            <w:pPr>
              <w:spacing w:after="0"/>
              <w:rPr>
                <w:sz w:val="1"/>
                <w:szCs w:val="1"/>
                <w:color w:val="auto"/>
              </w:rPr>
            </w:pPr>
          </w:p>
        </w:tc>
      </w:tr>
      <w:tr>
        <w:trPr>
          <w:trHeight w:val="276"/>
        </w:trPr>
        <w:tc>
          <w:tcPr>
            <w:tcW w:w="40" w:type="dxa"/>
            <w:vAlign w:val="bottom"/>
          </w:tcPr>
          <w:p>
            <w:pPr>
              <w:spacing w:after="0"/>
              <w:rPr>
                <w:sz w:val="24"/>
                <w:szCs w:val="24"/>
                <w:color w:val="auto"/>
              </w:rPr>
            </w:pPr>
          </w:p>
        </w:tc>
        <w:tc>
          <w:tcPr>
            <w:tcW w:w="2220" w:type="dxa"/>
            <w:vAlign w:val="bottom"/>
            <w:gridSpan w:val="2"/>
          </w:tcPr>
          <w:p>
            <w:pPr>
              <w:spacing w:after="0"/>
              <w:rPr>
                <w:sz w:val="20"/>
                <w:szCs w:val="20"/>
                <w:color w:val="auto"/>
              </w:rPr>
            </w:pPr>
            <w:r>
              <w:rPr>
                <w:rFonts w:ascii="Arial" w:cs="Arial" w:eastAsia="Arial" w:hAnsi="Arial"/>
                <w:sz w:val="18"/>
                <w:szCs w:val="18"/>
                <w:color w:val="0000FF"/>
              </w:rPr>
              <w:t>595 MADISON AVENUE</w:t>
            </w:r>
          </w:p>
        </w:tc>
        <w:tc>
          <w:tcPr>
            <w:tcW w:w="1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20" w:type="dxa"/>
            <w:vAlign w:val="bottom"/>
            <w:gridSpan w:val="4"/>
          </w:tcPr>
          <w:p>
            <w:pPr>
              <w:ind w:left="160"/>
              <w:spacing w:after="0"/>
              <w:rPr>
                <w:sz w:val="20"/>
                <w:szCs w:val="20"/>
                <w:color w:val="auto"/>
              </w:rPr>
            </w:pPr>
            <w:r>
              <w:rPr>
                <w:rFonts w:ascii="Arial" w:cs="Arial" w:eastAsia="Arial" w:hAnsi="Arial"/>
                <w:sz w:val="18"/>
                <w:szCs w:val="18"/>
                <w:color w:val="0000FF"/>
              </w:rPr>
              <w:t>03/01/2018</w:t>
            </w:r>
          </w:p>
        </w:tc>
        <w:tc>
          <w:tcPr>
            <w:tcW w:w="2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48" w:lineRule="exact"/>
        <w:rPr>
          <w:sz w:val="20"/>
          <w:szCs w:val="20"/>
          <w:color w:val="auto"/>
        </w:rPr>
      </w:pPr>
    </w:p>
    <w:p>
      <w:pPr>
        <w:ind w:left="120"/>
        <w:spacing w:after="0"/>
        <w:rPr>
          <w:sz w:val="20"/>
          <w:szCs w:val="20"/>
          <w:color w:val="auto"/>
        </w:rPr>
      </w:pPr>
      <w:r>
        <w:rPr>
          <w:rFonts w:ascii="Arial" w:cs="Arial" w:eastAsia="Arial" w:hAnsi="Arial"/>
          <w:sz w:val="18"/>
          <w:szCs w:val="18"/>
          <w:color w:val="0000FF"/>
        </w:rPr>
        <w:t>17TH FLOOR</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ind w:left="3" w:right="50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0"/>
          <w:szCs w:val="20"/>
          <w:color w:val="auto"/>
        </w:rPr>
      </w:pPr>
    </w:p>
    <w:tbl>
      <w:tblPr>
        <w:tblLayout w:type="fixed"/>
        <w:tblInd w:w="543" w:type="dxa"/>
        <w:tblCellMar>
          <w:top w:w="0" w:type="dxa"/>
          <w:left w:w="0" w:type="dxa"/>
          <w:bottom w:w="0" w:type="dxa"/>
          <w:right w:w="0" w:type="dxa"/>
        </w:tblCellMar>
      </w:tblPr>
      <w:tr>
        <w:trPr>
          <w:trHeight w:val="222"/>
        </w:trPr>
        <w:tc>
          <w:tcPr>
            <w:tcW w:w="1140" w:type="dxa"/>
            <w:vAlign w:val="bottom"/>
          </w:tcPr>
          <w:p>
            <w:pPr>
              <w:spacing w:after="0"/>
              <w:rPr>
                <w:sz w:val="20"/>
                <w:szCs w:val="20"/>
                <w:color w:val="auto"/>
              </w:rPr>
            </w:pPr>
            <w:r>
              <w:rPr>
                <w:rFonts w:ascii="Arial" w:cs="Arial" w:eastAsia="Arial" w:hAnsi="Arial"/>
                <w:sz w:val="14"/>
                <w:szCs w:val="14"/>
                <w:color w:val="auto"/>
              </w:rPr>
              <w:t>Director</w:t>
            </w:r>
          </w:p>
        </w:tc>
        <w:tc>
          <w:tcPr>
            <w:tcW w:w="380" w:type="dxa"/>
            <w:vAlign w:val="bottom"/>
          </w:tcPr>
          <w:p>
            <w:pPr>
              <w:ind w:left="160"/>
              <w:spacing w:after="0"/>
              <w:rPr>
                <w:sz w:val="20"/>
                <w:szCs w:val="20"/>
                <w:color w:val="auto"/>
              </w:rPr>
            </w:pPr>
            <w:r>
              <w:rPr>
                <w:rFonts w:ascii="Arial" w:cs="Arial" w:eastAsia="Arial" w:hAnsi="Arial"/>
                <w:sz w:val="18"/>
                <w:szCs w:val="18"/>
                <w:color w:val="0000FF"/>
              </w:rPr>
              <w:t>X</w:t>
            </w:r>
          </w:p>
        </w:tc>
        <w:tc>
          <w:tcPr>
            <w:tcW w:w="960" w:type="dxa"/>
            <w:vAlign w:val="bottom"/>
          </w:tcPr>
          <w:p>
            <w:pPr>
              <w:ind w:left="1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1140" w:type="dxa"/>
            <w:vAlign w:val="bottom"/>
          </w:tcPr>
          <w:p>
            <w:pPr>
              <w:spacing w:after="0"/>
              <w:rPr>
                <w:sz w:val="20"/>
                <w:szCs w:val="20"/>
                <w:color w:val="auto"/>
              </w:rPr>
            </w:pPr>
            <w:r>
              <w:rPr>
                <w:rFonts w:ascii="Arial" w:cs="Arial" w:eastAsia="Arial" w:hAnsi="Arial"/>
                <w:sz w:val="14"/>
                <w:szCs w:val="14"/>
                <w:color w:val="auto"/>
              </w:rPr>
              <w:t>Officer (give title</w:t>
            </w:r>
          </w:p>
        </w:tc>
        <w:tc>
          <w:tcPr>
            <w:tcW w:w="380" w:type="dxa"/>
            <w:vAlign w:val="bottom"/>
            <w:vMerge w:val="restart"/>
          </w:tcPr>
          <w:p>
            <w:pPr>
              <w:ind w:left="160"/>
              <w:spacing w:after="0"/>
              <w:rPr>
                <w:sz w:val="20"/>
                <w:szCs w:val="20"/>
                <w:color w:val="auto"/>
              </w:rPr>
            </w:pPr>
            <w:r>
              <w:rPr>
                <w:rFonts w:ascii="Arial" w:cs="Arial" w:eastAsia="Arial" w:hAnsi="Arial"/>
                <w:sz w:val="18"/>
                <w:szCs w:val="18"/>
                <w:color w:val="0000FF"/>
              </w:rPr>
              <w:t>X</w:t>
            </w:r>
          </w:p>
        </w:tc>
        <w:tc>
          <w:tcPr>
            <w:tcW w:w="960" w:type="dxa"/>
            <w:vAlign w:val="bottom"/>
          </w:tcPr>
          <w:p>
            <w:pPr>
              <w:ind w:left="1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1140" w:type="dxa"/>
            <w:vAlign w:val="bottom"/>
            <w:vMerge w:val="restart"/>
          </w:tcPr>
          <w:p>
            <w:pPr>
              <w:spacing w:after="0"/>
              <w:rPr>
                <w:sz w:val="20"/>
                <w:szCs w:val="20"/>
                <w:color w:val="auto"/>
              </w:rPr>
            </w:pPr>
            <w:r>
              <w:rPr>
                <w:rFonts w:ascii="Arial" w:cs="Arial" w:eastAsia="Arial" w:hAnsi="Arial"/>
                <w:sz w:val="14"/>
                <w:szCs w:val="14"/>
                <w:color w:val="auto"/>
              </w:rPr>
              <w:t>below)</w:t>
            </w:r>
          </w:p>
        </w:tc>
        <w:tc>
          <w:tcPr>
            <w:tcW w:w="380" w:type="dxa"/>
            <w:vAlign w:val="bottom"/>
            <w:vMerge w:val="continue"/>
          </w:tcPr>
          <w:p>
            <w:pPr>
              <w:spacing w:after="0"/>
              <w:rPr>
                <w:sz w:val="9"/>
                <w:szCs w:val="9"/>
                <w:color w:val="auto"/>
              </w:rPr>
            </w:pPr>
          </w:p>
        </w:tc>
        <w:tc>
          <w:tcPr>
            <w:tcW w:w="96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1140" w:type="dxa"/>
            <w:vAlign w:val="bottom"/>
            <w:vMerge w:val="continue"/>
          </w:tcPr>
          <w:p>
            <w:pPr>
              <w:spacing w:after="0"/>
              <w:rPr>
                <w:sz w:val="4"/>
                <w:szCs w:val="4"/>
                <w:color w:val="auto"/>
              </w:rPr>
            </w:pPr>
          </w:p>
        </w:tc>
        <w:tc>
          <w:tcPr>
            <w:tcW w:w="3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0"/>
          <w:szCs w:val="20"/>
          <w:color w:val="auto"/>
        </w:rPr>
      </w:pPr>
    </w:p>
    <w:p>
      <w:pPr>
        <w:jc w:val="center"/>
        <w:ind w:right="57"/>
        <w:spacing w:after="0"/>
        <w:rPr>
          <w:sz w:val="20"/>
          <w:szCs w:val="20"/>
          <w:color w:val="auto"/>
        </w:rPr>
      </w:pPr>
      <w:r>
        <w:rPr>
          <w:rFonts w:ascii="Arial" w:cs="Arial" w:eastAsia="Arial" w:hAnsi="Arial"/>
          <w:sz w:val="18"/>
          <w:szCs w:val="18"/>
          <w:color w:val="0000FF"/>
        </w:rPr>
        <w:t>Passive Investor</w:t>
      </w:r>
    </w:p>
    <w:p>
      <w:pPr>
        <w:spacing w:after="0" w:line="462" w:lineRule="exact"/>
        <w:rPr>
          <w:sz w:val="20"/>
          <w:szCs w:val="20"/>
          <w:color w:val="auto"/>
        </w:rPr>
      </w:pPr>
    </w:p>
    <w:p>
      <w:pPr>
        <w:sectPr>
          <w:pgSz w:w="11900" w:h="16838" w:orient="portrait"/>
          <w:cols w:equalWidth="0" w:num="2">
            <w:col w:w="7980" w:space="77"/>
            <w:col w:w="3343"/>
          </w:cols>
          <w:pgMar w:left="240" w:top="226" w:right="259" w:bottom="0" w:gutter="0" w:footer="0" w:header="0"/>
          <w:type w:val="continuous"/>
        </w:sectPr>
      </w:pPr>
    </w:p>
    <w:p>
      <w:pPr>
        <w:spacing w:after="0" w:line="175" w:lineRule="exact"/>
        <w:rPr>
          <w:sz w:val="20"/>
          <w:szCs w:val="20"/>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10022</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0"/>
          <w:szCs w:val="20"/>
          <w:color w:val="auto"/>
        </w:rPr>
      </w:pPr>
      <w:r>
        <w:rPr>
          <w:sz w:val="20"/>
          <w:szCs w:val="20"/>
          <w:color w:val="auto"/>
        </w:rPr>
        <w:br w:type="column"/>
      </w:r>
    </w:p>
    <w:p>
      <w:pPr>
        <w:ind w:right="240" w:hanging="3983"/>
        <w:spacing w:after="0" w:line="231" w:lineRule="auto"/>
        <w:rPr>
          <w:sz w:val="20"/>
          <w:szCs w:val="20"/>
          <w:color w:val="auto"/>
        </w:rPr>
      </w:pPr>
      <w:r>
        <w:rPr>
          <w:rFonts w:ascii="Arial" w:cs="Arial" w:eastAsia="Arial" w:hAnsi="Arial"/>
          <w:sz w:val="14"/>
          <w:szCs w:val="14"/>
          <w:color w:val="auto"/>
        </w:rPr>
        <w:t>4. If Amendment, Date of Original Filed (Month/Day/Year)</w:t>
      </w:r>
      <w:r>
        <w:rPr>
          <w:sz w:val="20"/>
          <w:szCs w:val="20"/>
          <w:color w:val="auto"/>
        </w:rPr>
        <w:t xml:space="preserve"> </w:t>
      </w:r>
      <w:r>
        <w:rPr>
          <w:rFonts w:ascii="Arial" w:cs="Arial" w:eastAsia="Arial" w:hAnsi="Arial"/>
          <w:sz w:val="14"/>
          <w:szCs w:val="14"/>
          <w:color w:val="auto"/>
        </w:rPr>
        <w:t>6. Individual or Joint/Group Filing (Check Applicable Line)</w:t>
      </w:r>
    </w:p>
    <w:p>
      <w:pPr>
        <w:spacing w:after="0" w:line="28"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2460" w:type="dxa"/>
            <w:vAlign w:val="bottom"/>
          </w:tcPr>
          <w:p>
            <w:pPr>
              <w:ind w:left="120"/>
              <w:spacing w:after="0"/>
              <w:rPr>
                <w:sz w:val="20"/>
                <w:szCs w:val="20"/>
                <w:color w:val="auto"/>
              </w:rPr>
            </w:pPr>
            <w:r>
              <w:rPr>
                <w:rFonts w:ascii="Arial" w:cs="Arial" w:eastAsia="Arial" w:hAnsi="Arial"/>
                <w:sz w:val="14"/>
                <w:szCs w:val="14"/>
                <w:color w:val="auto"/>
              </w:rPr>
              <w:t>Form filed by One Reporting Person</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2460" w:type="dxa"/>
            <w:vAlign w:val="bottom"/>
          </w:tcPr>
          <w:p>
            <w:pPr>
              <w:ind w:left="120"/>
              <w:spacing w:after="0"/>
              <w:rPr>
                <w:sz w:val="20"/>
                <w:szCs w:val="20"/>
                <w:color w:val="auto"/>
              </w:rPr>
            </w:pPr>
            <w:r>
              <w:rPr>
                <w:rFonts w:ascii="Arial" w:cs="Arial" w:eastAsia="Arial" w:hAnsi="Arial"/>
                <w:sz w:val="14"/>
                <w:szCs w:val="14"/>
                <w:color w:val="auto"/>
                <w:w w:val="95"/>
              </w:rPr>
              <w:t>Form filed by More than One Reporting</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2460" w:type="dxa"/>
            <w:vAlign w:val="bottom"/>
            <w:vMerge w:val="restart"/>
          </w:tcPr>
          <w:p>
            <w:pPr>
              <w:ind w:left="120"/>
              <w:spacing w:after="0"/>
              <w:rPr>
                <w:sz w:val="20"/>
                <w:szCs w:val="20"/>
                <w:color w:val="auto"/>
              </w:rPr>
            </w:pPr>
            <w:r>
              <w:rPr>
                <w:rFonts w:ascii="Arial" w:cs="Arial" w:eastAsia="Arial" w:hAnsi="Arial"/>
                <w:sz w:val="14"/>
                <w:szCs w:val="14"/>
                <w:color w:val="auto"/>
              </w:rPr>
              <w:t>Person</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2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87" w:lineRule="exact"/>
        <w:rPr>
          <w:sz w:val="20"/>
          <w:szCs w:val="20"/>
          <w:color w:val="auto"/>
        </w:rPr>
      </w:pPr>
    </w:p>
    <w:p>
      <w:pPr>
        <w:sectPr>
          <w:pgSz w:w="11900" w:h="16838" w:orient="portrait"/>
          <w:cols w:equalWidth="0" w:num="2">
            <w:col w:w="7340" w:space="720"/>
            <w:col w:w="3340"/>
          </w:cols>
          <w:pgMar w:left="240" w:top="226" w:right="259" w:bottom="0" w:gutter="0" w:footer="0" w:header="0"/>
          <w:type w:val="continuous"/>
        </w:sectPr>
      </w:pPr>
    </w:p>
    <w:p>
      <w:pPr>
        <w:jc w:val="center"/>
        <w:ind w:right="-19"/>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3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00" w:type="dxa"/>
            <w:vAlign w:val="bottom"/>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2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120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340" w:type="dxa"/>
            <w:vAlign w:val="bottom"/>
          </w:tcPr>
          <w:p>
            <w:pPr>
              <w:spacing w:after="0"/>
              <w:rPr>
                <w:sz w:val="11"/>
                <w:szCs w:val="11"/>
                <w:color w:val="auto"/>
              </w:rPr>
            </w:pPr>
          </w:p>
        </w:tc>
        <w:tc>
          <w:tcPr>
            <w:tcW w:w="160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12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Indirect Beneficial</w:t>
            </w:r>
          </w:p>
        </w:tc>
        <w:tc>
          <w:tcPr>
            <w:tcW w:w="0" w:type="dxa"/>
            <w:vAlign w:val="bottom"/>
          </w:tcPr>
          <w:p>
            <w:pPr>
              <w:spacing w:after="0"/>
              <w:rPr>
                <w:sz w:val="1"/>
                <w:szCs w:val="1"/>
                <w:color w:val="auto"/>
              </w:rPr>
            </w:pPr>
          </w:p>
        </w:tc>
      </w:tr>
      <w:tr>
        <w:trPr>
          <w:trHeight w:val="135"/>
        </w:trPr>
        <w:tc>
          <w:tcPr>
            <w:tcW w:w="2340" w:type="dxa"/>
            <w:vAlign w:val="bottom"/>
          </w:tcPr>
          <w:p>
            <w:pPr>
              <w:spacing w:after="0"/>
              <w:rPr>
                <w:sz w:val="11"/>
                <w:szCs w:val="11"/>
                <w:color w:val="auto"/>
              </w:rPr>
            </w:pPr>
          </w:p>
        </w:tc>
        <w:tc>
          <w:tcPr>
            <w:tcW w:w="1600" w:type="dxa"/>
            <w:vAlign w:val="bottom"/>
          </w:tcPr>
          <w:p>
            <w:pPr>
              <w:ind w:left="54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12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 (Instr.</w:t>
            </w:r>
          </w:p>
        </w:tc>
        <w:tc>
          <w:tcPr>
            <w:tcW w:w="0" w:type="dxa"/>
            <w:vAlign w:val="bottom"/>
          </w:tcPr>
          <w:p>
            <w:pPr>
              <w:spacing w:after="0"/>
              <w:rPr>
                <w:sz w:val="1"/>
                <w:szCs w:val="1"/>
                <w:color w:val="auto"/>
              </w:rPr>
            </w:pPr>
          </w:p>
        </w:tc>
      </w:tr>
      <w:tr>
        <w:trPr>
          <w:trHeight w:val="135"/>
        </w:trPr>
        <w:tc>
          <w:tcPr>
            <w:tcW w:w="234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12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4)</w:t>
            </w:r>
          </w:p>
        </w:tc>
        <w:tc>
          <w:tcPr>
            <w:tcW w:w="0" w:type="dxa"/>
            <w:vAlign w:val="bottom"/>
          </w:tcPr>
          <w:p>
            <w:pPr>
              <w:spacing w:after="0"/>
              <w:rPr>
                <w:sz w:val="1"/>
                <w:szCs w:val="1"/>
                <w:color w:val="auto"/>
              </w:rPr>
            </w:pPr>
          </w:p>
        </w:tc>
      </w:tr>
      <w:tr>
        <w:trPr>
          <w:trHeight w:val="77"/>
        </w:trPr>
        <w:tc>
          <w:tcPr>
            <w:tcW w:w="2340" w:type="dxa"/>
            <w:vAlign w:val="bottom"/>
          </w:tcPr>
          <w:p>
            <w:pPr>
              <w:spacing w:after="0"/>
              <w:rPr>
                <w:sz w:val="6"/>
                <w:szCs w:val="6"/>
                <w:color w:val="auto"/>
              </w:rPr>
            </w:pPr>
          </w:p>
        </w:tc>
        <w:tc>
          <w:tcPr>
            <w:tcW w:w="16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14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340" w:type="dxa"/>
            <w:vAlign w:val="bottom"/>
          </w:tcPr>
          <w:p>
            <w:pPr>
              <w:spacing w:after="0"/>
              <w:rPr>
                <w:sz w:val="3"/>
                <w:szCs w:val="3"/>
                <w:color w:val="auto"/>
              </w:rPr>
            </w:pPr>
          </w:p>
        </w:tc>
        <w:tc>
          <w:tcPr>
            <w:tcW w:w="16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34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(A) or</w:t>
            </w:r>
          </w:p>
        </w:tc>
        <w:tc>
          <w:tcPr>
            <w:tcW w:w="9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340" w:type="dxa"/>
            <w:vAlign w:val="bottom"/>
          </w:tcPr>
          <w:p>
            <w:pPr>
              <w:spacing w:after="0"/>
              <w:rPr>
                <w:sz w:val="8"/>
                <w:szCs w:val="8"/>
                <w:color w:val="auto"/>
              </w:rPr>
            </w:pPr>
          </w:p>
        </w:tc>
        <w:tc>
          <w:tcPr>
            <w:tcW w:w="16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0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900" w:type="dxa"/>
            <w:vAlign w:val="bottom"/>
            <w:vMerge w:val="continue"/>
          </w:tcPr>
          <w:p>
            <w:pPr>
              <w:spacing w:after="0"/>
              <w:rPr>
                <w:sz w:val="8"/>
                <w:szCs w:val="8"/>
                <w:color w:val="auto"/>
              </w:rPr>
            </w:pPr>
          </w:p>
        </w:tc>
        <w:tc>
          <w:tcPr>
            <w:tcW w:w="11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340" w:type="dxa"/>
            <w:vAlign w:val="bottom"/>
          </w:tcPr>
          <w:p>
            <w:pPr>
              <w:spacing w:after="0"/>
              <w:rPr>
                <w:sz w:val="5"/>
                <w:szCs w:val="5"/>
                <w:color w:val="auto"/>
              </w:rPr>
            </w:pPr>
          </w:p>
        </w:tc>
        <w:tc>
          <w:tcPr>
            <w:tcW w:w="16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12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34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46"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22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380" w:type="dxa"/>
            <w:vAlign w:val="bottom"/>
          </w:tcPr>
          <w:p>
            <w:pPr>
              <w:ind w:left="260"/>
              <w:spacing w:after="0"/>
              <w:rPr>
                <w:sz w:val="20"/>
                <w:szCs w:val="20"/>
                <w:color w:val="auto"/>
              </w:rPr>
            </w:pPr>
            <w:r>
              <w:rPr>
                <w:rFonts w:ascii="Arial" w:cs="Arial" w:eastAsia="Arial" w:hAnsi="Arial"/>
                <w:sz w:val="18"/>
                <w:szCs w:val="18"/>
                <w:color w:val="0000FF"/>
              </w:rPr>
              <w:t>By: Managed</w:t>
            </w:r>
          </w:p>
        </w:tc>
        <w:tc>
          <w:tcPr>
            <w:tcW w:w="0" w:type="dxa"/>
            <w:vAlign w:val="bottom"/>
          </w:tcPr>
          <w:p>
            <w:pPr>
              <w:spacing w:after="0"/>
              <w:rPr>
                <w:sz w:val="1"/>
                <w:szCs w:val="1"/>
                <w:color w:val="auto"/>
              </w:rPr>
            </w:pPr>
          </w:p>
        </w:tc>
      </w:tr>
      <w:tr>
        <w:trPr>
          <w:trHeight w:val="216"/>
        </w:trPr>
        <w:tc>
          <w:tcPr>
            <w:tcW w:w="2200" w:type="dxa"/>
            <w:vAlign w:val="bottom"/>
            <w:vMerge w:val="restart"/>
          </w:tcPr>
          <w:p>
            <w:pPr>
              <w:ind w:left="60"/>
              <w:spacing w:after="0"/>
              <w:rPr>
                <w:sz w:val="20"/>
                <w:szCs w:val="20"/>
                <w:color w:val="auto"/>
              </w:rPr>
            </w:pPr>
            <w:r>
              <w:rPr>
                <w:rFonts w:ascii="Arial" w:cs="Arial" w:eastAsia="Arial" w:hAnsi="Arial"/>
                <w:sz w:val="18"/>
                <w:szCs w:val="18"/>
                <w:color w:val="0000FF"/>
              </w:rPr>
              <w:t>Common Stock</w:t>
            </w:r>
            <w:r>
              <w:rPr>
                <w:rFonts w:ascii="Arial" w:cs="Arial" w:eastAsia="Arial" w:hAnsi="Arial"/>
                <w:sz w:val="22"/>
                <w:szCs w:val="22"/>
                <w:color w:val="008000"/>
                <w:vertAlign w:val="superscript"/>
              </w:rPr>
              <w:t>(1)(2)</w:t>
            </w:r>
          </w:p>
        </w:tc>
        <w:tc>
          <w:tcPr>
            <w:tcW w:w="2320" w:type="dxa"/>
            <w:vAlign w:val="bottom"/>
            <w:vMerge w:val="restart"/>
          </w:tcPr>
          <w:p>
            <w:pPr>
              <w:jc w:val="right"/>
              <w:ind w:right="652"/>
              <w:spacing w:after="0"/>
              <w:rPr>
                <w:sz w:val="20"/>
                <w:szCs w:val="20"/>
                <w:color w:val="auto"/>
              </w:rPr>
            </w:pPr>
            <w:r>
              <w:rPr>
                <w:rFonts w:ascii="Arial" w:cs="Arial" w:eastAsia="Arial" w:hAnsi="Arial"/>
                <w:sz w:val="18"/>
                <w:szCs w:val="18"/>
                <w:color w:val="0000FF"/>
              </w:rPr>
              <w:t>03/01/2018</w:t>
            </w:r>
          </w:p>
        </w:tc>
        <w:tc>
          <w:tcPr>
            <w:tcW w:w="1160" w:type="dxa"/>
            <w:vAlign w:val="bottom"/>
            <w:vMerge w:val="restart"/>
          </w:tcPr>
          <w:p>
            <w:pPr>
              <w:ind w:left="760"/>
              <w:spacing w:after="0"/>
              <w:rPr>
                <w:sz w:val="20"/>
                <w:szCs w:val="20"/>
                <w:color w:val="auto"/>
              </w:rPr>
            </w:pPr>
            <w:r>
              <w:rPr>
                <w:rFonts w:ascii="Arial" w:cs="Arial" w:eastAsia="Arial" w:hAnsi="Arial"/>
                <w:sz w:val="14"/>
                <w:szCs w:val="14"/>
                <w:color w:val="0000FF"/>
              </w:rPr>
              <w:t>P</w:t>
            </w:r>
          </w:p>
        </w:tc>
        <w:tc>
          <w:tcPr>
            <w:tcW w:w="1060" w:type="dxa"/>
            <w:vAlign w:val="bottom"/>
            <w:vMerge w:val="restart"/>
          </w:tcPr>
          <w:p>
            <w:pPr>
              <w:jc w:val="center"/>
              <w:ind w:left="112"/>
              <w:spacing w:after="0"/>
              <w:rPr>
                <w:sz w:val="20"/>
                <w:szCs w:val="20"/>
                <w:color w:val="auto"/>
              </w:rPr>
            </w:pPr>
            <w:r>
              <w:rPr>
                <w:rFonts w:ascii="Arial" w:cs="Arial" w:eastAsia="Arial" w:hAnsi="Arial"/>
                <w:sz w:val="18"/>
                <w:szCs w:val="18"/>
                <w:color w:val="0000FF"/>
                <w:w w:val="86"/>
              </w:rPr>
              <w:t>100</w:t>
            </w:r>
          </w:p>
        </w:tc>
        <w:tc>
          <w:tcPr>
            <w:tcW w:w="400" w:type="dxa"/>
            <w:vAlign w:val="bottom"/>
            <w:vMerge w:val="restart"/>
          </w:tcPr>
          <w:p>
            <w:pPr>
              <w:ind w:left="160"/>
              <w:spacing w:after="0"/>
              <w:rPr>
                <w:sz w:val="20"/>
                <w:szCs w:val="20"/>
                <w:color w:val="auto"/>
              </w:rPr>
            </w:pPr>
            <w:r>
              <w:rPr>
                <w:rFonts w:ascii="Arial" w:cs="Arial" w:eastAsia="Arial" w:hAnsi="Arial"/>
                <w:sz w:val="18"/>
                <w:szCs w:val="18"/>
                <w:color w:val="0000FF"/>
              </w:rPr>
              <w:t>A</w:t>
            </w:r>
          </w:p>
        </w:tc>
        <w:tc>
          <w:tcPr>
            <w:tcW w:w="1020" w:type="dxa"/>
            <w:vAlign w:val="bottom"/>
            <w:vMerge w:val="restart"/>
          </w:tcPr>
          <w:p>
            <w:pPr>
              <w:jc w:val="center"/>
              <w:spacing w:after="0"/>
              <w:rPr>
                <w:sz w:val="20"/>
                <w:szCs w:val="20"/>
                <w:color w:val="auto"/>
              </w:rPr>
            </w:pPr>
            <w:r>
              <w:rPr>
                <w:rFonts w:ascii="Arial" w:cs="Arial" w:eastAsia="Arial" w:hAnsi="Arial"/>
                <w:sz w:val="18"/>
                <w:szCs w:val="18"/>
                <w:color w:val="auto"/>
                <w:w w:val="83"/>
              </w:rPr>
              <w:t>$</w:t>
            </w:r>
            <w:r>
              <w:rPr>
                <w:rFonts w:ascii="Arial" w:cs="Arial" w:eastAsia="Arial" w:hAnsi="Arial"/>
                <w:sz w:val="18"/>
                <w:szCs w:val="18"/>
                <w:color w:val="0000FF"/>
                <w:w w:val="83"/>
              </w:rPr>
              <w:t>6.625</w:t>
            </w:r>
            <w:r>
              <w:rPr>
                <w:rFonts w:ascii="Arial" w:cs="Arial" w:eastAsia="Arial" w:hAnsi="Arial"/>
                <w:sz w:val="22"/>
                <w:szCs w:val="22"/>
                <w:color w:val="008000"/>
                <w:w w:val="83"/>
                <w:vertAlign w:val="superscript"/>
              </w:rPr>
              <w:t>(10)</w:t>
            </w:r>
          </w:p>
        </w:tc>
        <w:tc>
          <w:tcPr>
            <w:tcW w:w="1220" w:type="dxa"/>
            <w:vAlign w:val="bottom"/>
            <w:vMerge w:val="restart"/>
          </w:tcPr>
          <w:p>
            <w:pPr>
              <w:jc w:val="center"/>
              <w:ind w:right="92"/>
              <w:spacing w:after="0"/>
              <w:rPr>
                <w:sz w:val="20"/>
                <w:szCs w:val="20"/>
                <w:color w:val="auto"/>
              </w:rPr>
            </w:pPr>
            <w:r>
              <w:rPr>
                <w:rFonts w:ascii="Arial" w:cs="Arial" w:eastAsia="Arial" w:hAnsi="Arial"/>
                <w:sz w:val="18"/>
                <w:szCs w:val="18"/>
                <w:color w:val="0000FF"/>
                <w:w w:val="88"/>
              </w:rPr>
              <w:t>10,731,828</w:t>
            </w:r>
          </w:p>
        </w:tc>
        <w:tc>
          <w:tcPr>
            <w:tcW w:w="620" w:type="dxa"/>
            <w:vAlign w:val="bottom"/>
            <w:vMerge w:val="restart"/>
          </w:tcPr>
          <w:p>
            <w:pPr>
              <w:ind w:left="300"/>
              <w:spacing w:after="0"/>
              <w:rPr>
                <w:sz w:val="20"/>
                <w:szCs w:val="20"/>
                <w:color w:val="auto"/>
              </w:rPr>
            </w:pPr>
            <w:r>
              <w:rPr>
                <w:rFonts w:ascii="Arial" w:cs="Arial" w:eastAsia="Arial" w:hAnsi="Arial"/>
                <w:sz w:val="18"/>
                <w:szCs w:val="18"/>
                <w:color w:val="0000FF"/>
              </w:rPr>
              <w:t>I</w:t>
            </w:r>
          </w:p>
        </w:tc>
        <w:tc>
          <w:tcPr>
            <w:tcW w:w="1380" w:type="dxa"/>
            <w:vAlign w:val="bottom"/>
          </w:tcPr>
          <w:p>
            <w:pPr>
              <w:ind w:left="260"/>
              <w:spacing w:after="0"/>
              <w:rPr>
                <w:sz w:val="20"/>
                <w:szCs w:val="20"/>
                <w:color w:val="auto"/>
              </w:rPr>
            </w:pPr>
            <w:r>
              <w:rPr>
                <w:rFonts w:ascii="Arial" w:cs="Arial" w:eastAsia="Arial" w:hAnsi="Arial"/>
                <w:sz w:val="18"/>
                <w:szCs w:val="18"/>
                <w:color w:val="0000FF"/>
              </w:rPr>
              <w:t>Accounts of</w:t>
            </w:r>
          </w:p>
        </w:tc>
        <w:tc>
          <w:tcPr>
            <w:tcW w:w="0" w:type="dxa"/>
            <w:vAlign w:val="bottom"/>
          </w:tcPr>
          <w:p>
            <w:pPr>
              <w:spacing w:after="0"/>
              <w:rPr>
                <w:sz w:val="1"/>
                <w:szCs w:val="1"/>
                <w:color w:val="auto"/>
              </w:rPr>
            </w:pPr>
          </w:p>
        </w:tc>
      </w:tr>
      <w:tr>
        <w:trPr>
          <w:trHeight w:val="216"/>
        </w:trPr>
        <w:tc>
          <w:tcPr>
            <w:tcW w:w="2200" w:type="dxa"/>
            <w:vAlign w:val="bottom"/>
            <w:vMerge w:val="continue"/>
          </w:tcPr>
          <w:p>
            <w:pPr>
              <w:spacing w:after="0"/>
              <w:rPr>
                <w:sz w:val="18"/>
                <w:szCs w:val="18"/>
                <w:color w:val="auto"/>
              </w:rPr>
            </w:pPr>
          </w:p>
        </w:tc>
        <w:tc>
          <w:tcPr>
            <w:tcW w:w="2320" w:type="dxa"/>
            <w:vAlign w:val="bottom"/>
            <w:vMerge w:val="continue"/>
          </w:tcPr>
          <w:p>
            <w:pPr>
              <w:spacing w:after="0"/>
              <w:rPr>
                <w:sz w:val="18"/>
                <w:szCs w:val="18"/>
                <w:color w:val="auto"/>
              </w:rPr>
            </w:pPr>
          </w:p>
        </w:tc>
        <w:tc>
          <w:tcPr>
            <w:tcW w:w="1160" w:type="dxa"/>
            <w:vAlign w:val="bottom"/>
            <w:vMerge w:val="continue"/>
          </w:tcPr>
          <w:p>
            <w:pPr>
              <w:spacing w:after="0"/>
              <w:rPr>
                <w:sz w:val="18"/>
                <w:szCs w:val="18"/>
                <w:color w:val="auto"/>
              </w:rPr>
            </w:pPr>
          </w:p>
        </w:tc>
        <w:tc>
          <w:tcPr>
            <w:tcW w:w="1060" w:type="dxa"/>
            <w:vAlign w:val="bottom"/>
            <w:vMerge w:val="continue"/>
          </w:tcPr>
          <w:p>
            <w:pPr>
              <w:spacing w:after="0"/>
              <w:rPr>
                <w:sz w:val="18"/>
                <w:szCs w:val="18"/>
                <w:color w:val="auto"/>
              </w:rPr>
            </w:pPr>
          </w:p>
        </w:tc>
        <w:tc>
          <w:tcPr>
            <w:tcW w:w="400" w:type="dxa"/>
            <w:vAlign w:val="bottom"/>
            <w:vMerge w:val="continue"/>
          </w:tcPr>
          <w:p>
            <w:pPr>
              <w:spacing w:after="0"/>
              <w:rPr>
                <w:sz w:val="18"/>
                <w:szCs w:val="18"/>
                <w:color w:val="auto"/>
              </w:rPr>
            </w:pPr>
          </w:p>
        </w:tc>
        <w:tc>
          <w:tcPr>
            <w:tcW w:w="1020" w:type="dxa"/>
            <w:vAlign w:val="bottom"/>
            <w:vMerge w:val="continue"/>
          </w:tcPr>
          <w:p>
            <w:pPr>
              <w:spacing w:after="0"/>
              <w:rPr>
                <w:sz w:val="18"/>
                <w:szCs w:val="18"/>
                <w:color w:val="auto"/>
              </w:rPr>
            </w:pPr>
          </w:p>
        </w:tc>
        <w:tc>
          <w:tcPr>
            <w:tcW w:w="1220" w:type="dxa"/>
            <w:vAlign w:val="bottom"/>
            <w:vMerge w:val="continue"/>
          </w:tcPr>
          <w:p>
            <w:pPr>
              <w:spacing w:after="0"/>
              <w:rPr>
                <w:sz w:val="18"/>
                <w:szCs w:val="18"/>
                <w:color w:val="auto"/>
              </w:rPr>
            </w:pPr>
          </w:p>
        </w:tc>
        <w:tc>
          <w:tcPr>
            <w:tcW w:w="620" w:type="dxa"/>
            <w:vAlign w:val="bottom"/>
            <w:vMerge w:val="continue"/>
          </w:tcPr>
          <w:p>
            <w:pPr>
              <w:spacing w:after="0"/>
              <w:rPr>
                <w:sz w:val="18"/>
                <w:szCs w:val="18"/>
                <w:color w:val="auto"/>
              </w:rPr>
            </w:pPr>
          </w:p>
        </w:tc>
        <w:tc>
          <w:tcPr>
            <w:tcW w:w="1380" w:type="dxa"/>
            <w:vAlign w:val="bottom"/>
          </w:tcPr>
          <w:p>
            <w:pPr>
              <w:ind w:left="260"/>
              <w:spacing w:after="0"/>
              <w:rPr>
                <w:sz w:val="20"/>
                <w:szCs w:val="20"/>
                <w:color w:val="auto"/>
              </w:rPr>
            </w:pPr>
            <w:r>
              <w:rPr>
                <w:rFonts w:ascii="Arial" w:cs="Arial" w:eastAsia="Arial" w:hAnsi="Arial"/>
                <w:sz w:val="18"/>
                <w:szCs w:val="18"/>
                <w:color w:val="0000FF"/>
              </w:rPr>
              <w:t>Levin Capital</w:t>
            </w:r>
          </w:p>
        </w:tc>
        <w:tc>
          <w:tcPr>
            <w:tcW w:w="0" w:type="dxa"/>
            <w:vAlign w:val="bottom"/>
          </w:tcPr>
          <w:p>
            <w:pPr>
              <w:spacing w:after="0"/>
              <w:rPr>
                <w:sz w:val="1"/>
                <w:szCs w:val="1"/>
                <w:color w:val="auto"/>
              </w:rPr>
            </w:pPr>
          </w:p>
        </w:tc>
      </w:tr>
      <w:tr>
        <w:trPr>
          <w:trHeight w:val="209"/>
        </w:trPr>
        <w:tc>
          <w:tcPr>
            <w:tcW w:w="22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380" w:type="dxa"/>
            <w:vAlign w:val="bottom"/>
          </w:tcPr>
          <w:p>
            <w:pPr>
              <w:ind w:left="260"/>
              <w:spacing w:after="0"/>
              <w:rPr>
                <w:sz w:val="20"/>
                <w:szCs w:val="20"/>
                <w:color w:val="auto"/>
              </w:rPr>
            </w:pPr>
            <w:r>
              <w:rPr>
                <w:rFonts w:ascii="Arial" w:cs="Arial" w:eastAsia="Arial" w:hAnsi="Arial"/>
                <w:sz w:val="18"/>
                <w:szCs w:val="18"/>
                <w:color w:val="0000FF"/>
                <w:w w:val="89"/>
              </w:rPr>
              <w:t>Strategies, L.P.</w:t>
            </w:r>
          </w:p>
        </w:tc>
        <w:tc>
          <w:tcPr>
            <w:tcW w:w="0" w:type="dxa"/>
            <w:vAlign w:val="bottom"/>
          </w:tcPr>
          <w:p>
            <w:pPr>
              <w:spacing w:after="0"/>
              <w:rPr>
                <w:sz w:val="1"/>
                <w:szCs w:val="1"/>
                <w:color w:val="auto"/>
              </w:rPr>
            </w:pPr>
          </w:p>
        </w:tc>
      </w:tr>
      <w:tr>
        <w:trPr>
          <w:trHeight w:val="142"/>
        </w:trPr>
        <w:tc>
          <w:tcPr>
            <w:tcW w:w="220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380" w:type="dxa"/>
            <w:vAlign w:val="bottom"/>
          </w:tcPr>
          <w:p>
            <w:pPr>
              <w:ind w:left="260"/>
              <w:spacing w:after="0"/>
              <w:rPr>
                <w:sz w:val="20"/>
                <w:szCs w:val="20"/>
                <w:color w:val="auto"/>
              </w:rPr>
            </w:pPr>
            <w:r>
              <w:rPr>
                <w:rFonts w:ascii="Arial" w:cs="Arial" w:eastAsia="Arial" w:hAnsi="Arial"/>
                <w:sz w:val="11"/>
                <w:szCs w:val="11"/>
                <w:color w:val="008000"/>
              </w:rPr>
              <w:t>(3)(4)</w:t>
            </w:r>
          </w:p>
        </w:tc>
        <w:tc>
          <w:tcPr>
            <w:tcW w:w="0" w:type="dxa"/>
            <w:vAlign w:val="bottom"/>
          </w:tcPr>
          <w:p>
            <w:pPr>
              <w:spacing w:after="0"/>
              <w:rPr>
                <w:sz w:val="1"/>
                <w:szCs w:val="1"/>
                <w:color w:val="auto"/>
              </w:rPr>
            </w:pPr>
          </w:p>
        </w:tc>
      </w:tr>
      <w:tr>
        <w:trPr>
          <w:trHeight w:val="83"/>
        </w:trPr>
        <w:tc>
          <w:tcPr>
            <w:tcW w:w="2200" w:type="dxa"/>
            <w:vAlign w:val="bottom"/>
            <w:tcBorders>
              <w:bottom w:val="single" w:sz="8" w:color="2C2C2C"/>
            </w:tcBorders>
          </w:tcPr>
          <w:p>
            <w:pPr>
              <w:spacing w:after="0"/>
              <w:rPr>
                <w:sz w:val="7"/>
                <w:szCs w:val="7"/>
                <w:color w:val="auto"/>
              </w:rPr>
            </w:pPr>
          </w:p>
        </w:tc>
        <w:tc>
          <w:tcPr>
            <w:tcW w:w="2320" w:type="dxa"/>
            <w:vAlign w:val="bottom"/>
            <w:tcBorders>
              <w:bottom w:val="single" w:sz="8" w:color="2C2C2C"/>
            </w:tcBorders>
          </w:tcPr>
          <w:p>
            <w:pPr>
              <w:spacing w:after="0"/>
              <w:rPr>
                <w:sz w:val="7"/>
                <w:szCs w:val="7"/>
                <w:color w:val="auto"/>
              </w:rPr>
            </w:pPr>
          </w:p>
        </w:tc>
        <w:tc>
          <w:tcPr>
            <w:tcW w:w="1160" w:type="dxa"/>
            <w:vAlign w:val="bottom"/>
            <w:tcBorders>
              <w:bottom w:val="single" w:sz="8" w:color="2C2C2C"/>
            </w:tcBorders>
          </w:tcPr>
          <w:p>
            <w:pPr>
              <w:spacing w:after="0"/>
              <w:rPr>
                <w:sz w:val="7"/>
                <w:szCs w:val="7"/>
                <w:color w:val="auto"/>
              </w:rPr>
            </w:pPr>
          </w:p>
        </w:tc>
        <w:tc>
          <w:tcPr>
            <w:tcW w:w="106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1020" w:type="dxa"/>
            <w:vAlign w:val="bottom"/>
            <w:tcBorders>
              <w:bottom w:val="single" w:sz="8" w:color="2C2C2C"/>
            </w:tcBorders>
          </w:tcPr>
          <w:p>
            <w:pPr>
              <w:spacing w:after="0"/>
              <w:rPr>
                <w:sz w:val="7"/>
                <w:szCs w:val="7"/>
                <w:color w:val="auto"/>
              </w:rPr>
            </w:pPr>
          </w:p>
        </w:tc>
        <w:tc>
          <w:tcPr>
            <w:tcW w:w="12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138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200" w:type="dxa"/>
            <w:vAlign w:val="bottom"/>
          </w:tcPr>
          <w:p>
            <w:pPr>
              <w:spacing w:after="0"/>
              <w:rPr>
                <w:sz w:val="22"/>
                <w:szCs w:val="22"/>
                <w:color w:val="auto"/>
              </w:rPr>
            </w:pPr>
          </w:p>
        </w:tc>
        <w:tc>
          <w:tcPr>
            <w:tcW w:w="23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380" w:type="dxa"/>
            <w:vAlign w:val="bottom"/>
          </w:tcPr>
          <w:p>
            <w:pPr>
              <w:ind w:left="260"/>
              <w:spacing w:after="0"/>
              <w:rPr>
                <w:sz w:val="20"/>
                <w:szCs w:val="20"/>
                <w:color w:val="auto"/>
              </w:rPr>
            </w:pPr>
            <w:r>
              <w:rPr>
                <w:rFonts w:ascii="Arial" w:cs="Arial" w:eastAsia="Arial" w:hAnsi="Arial"/>
                <w:sz w:val="18"/>
                <w:szCs w:val="18"/>
                <w:color w:val="0000FF"/>
              </w:rPr>
              <w:t>By: Managed</w:t>
            </w:r>
          </w:p>
        </w:tc>
        <w:tc>
          <w:tcPr>
            <w:tcW w:w="0" w:type="dxa"/>
            <w:vAlign w:val="bottom"/>
          </w:tcPr>
          <w:p>
            <w:pPr>
              <w:spacing w:after="0"/>
              <w:rPr>
                <w:sz w:val="1"/>
                <w:szCs w:val="1"/>
                <w:color w:val="auto"/>
              </w:rPr>
            </w:pPr>
          </w:p>
        </w:tc>
      </w:tr>
      <w:tr>
        <w:trPr>
          <w:trHeight w:val="216"/>
        </w:trPr>
        <w:tc>
          <w:tcPr>
            <w:tcW w:w="2200" w:type="dxa"/>
            <w:vAlign w:val="bottom"/>
            <w:vMerge w:val="restart"/>
          </w:tcPr>
          <w:p>
            <w:pPr>
              <w:ind w:left="60"/>
              <w:spacing w:after="0"/>
              <w:rPr>
                <w:sz w:val="20"/>
                <w:szCs w:val="20"/>
                <w:color w:val="auto"/>
              </w:rPr>
            </w:pPr>
            <w:r>
              <w:rPr>
                <w:rFonts w:ascii="Arial" w:cs="Arial" w:eastAsia="Arial" w:hAnsi="Arial"/>
                <w:sz w:val="18"/>
                <w:szCs w:val="18"/>
                <w:color w:val="0000FF"/>
              </w:rPr>
              <w:t>Common Stock</w:t>
            </w:r>
            <w:r>
              <w:rPr>
                <w:rFonts w:ascii="Arial" w:cs="Arial" w:eastAsia="Arial" w:hAnsi="Arial"/>
                <w:sz w:val="22"/>
                <w:szCs w:val="22"/>
                <w:color w:val="008000"/>
                <w:vertAlign w:val="superscript"/>
              </w:rPr>
              <w:t>(1)(2)</w:t>
            </w:r>
          </w:p>
        </w:tc>
        <w:tc>
          <w:tcPr>
            <w:tcW w:w="2320" w:type="dxa"/>
            <w:vAlign w:val="bottom"/>
            <w:vMerge w:val="restart"/>
          </w:tcPr>
          <w:p>
            <w:pPr>
              <w:jc w:val="right"/>
              <w:ind w:right="652"/>
              <w:spacing w:after="0"/>
              <w:rPr>
                <w:sz w:val="20"/>
                <w:szCs w:val="20"/>
                <w:color w:val="auto"/>
              </w:rPr>
            </w:pPr>
            <w:r>
              <w:rPr>
                <w:rFonts w:ascii="Arial" w:cs="Arial" w:eastAsia="Arial" w:hAnsi="Arial"/>
                <w:sz w:val="18"/>
                <w:szCs w:val="18"/>
                <w:color w:val="0000FF"/>
              </w:rPr>
              <w:t>03/01/2018</w:t>
            </w:r>
          </w:p>
        </w:tc>
        <w:tc>
          <w:tcPr>
            <w:tcW w:w="1160" w:type="dxa"/>
            <w:vAlign w:val="bottom"/>
            <w:vMerge w:val="restart"/>
          </w:tcPr>
          <w:p>
            <w:pPr>
              <w:ind w:left="760"/>
              <w:spacing w:after="0"/>
              <w:rPr>
                <w:sz w:val="20"/>
                <w:szCs w:val="20"/>
                <w:color w:val="auto"/>
              </w:rPr>
            </w:pPr>
            <w:r>
              <w:rPr>
                <w:rFonts w:ascii="Arial" w:cs="Arial" w:eastAsia="Arial" w:hAnsi="Arial"/>
                <w:sz w:val="14"/>
                <w:szCs w:val="14"/>
                <w:color w:val="0000FF"/>
              </w:rPr>
              <w:t>P</w:t>
            </w:r>
          </w:p>
        </w:tc>
        <w:tc>
          <w:tcPr>
            <w:tcW w:w="1060" w:type="dxa"/>
            <w:vAlign w:val="bottom"/>
            <w:vMerge w:val="restart"/>
          </w:tcPr>
          <w:p>
            <w:pPr>
              <w:jc w:val="center"/>
              <w:ind w:left="112"/>
              <w:spacing w:after="0"/>
              <w:rPr>
                <w:sz w:val="20"/>
                <w:szCs w:val="20"/>
                <w:color w:val="auto"/>
              </w:rPr>
            </w:pPr>
            <w:r>
              <w:rPr>
                <w:rFonts w:ascii="Arial" w:cs="Arial" w:eastAsia="Arial" w:hAnsi="Arial"/>
                <w:sz w:val="18"/>
                <w:szCs w:val="18"/>
                <w:color w:val="0000FF"/>
                <w:w w:val="84"/>
              </w:rPr>
              <w:t>1,600</w:t>
            </w:r>
          </w:p>
        </w:tc>
        <w:tc>
          <w:tcPr>
            <w:tcW w:w="400" w:type="dxa"/>
            <w:vAlign w:val="bottom"/>
            <w:vMerge w:val="restart"/>
          </w:tcPr>
          <w:p>
            <w:pPr>
              <w:ind w:left="160"/>
              <w:spacing w:after="0"/>
              <w:rPr>
                <w:sz w:val="20"/>
                <w:szCs w:val="20"/>
                <w:color w:val="auto"/>
              </w:rPr>
            </w:pPr>
            <w:r>
              <w:rPr>
                <w:rFonts w:ascii="Arial" w:cs="Arial" w:eastAsia="Arial" w:hAnsi="Arial"/>
                <w:sz w:val="18"/>
                <w:szCs w:val="18"/>
                <w:color w:val="0000FF"/>
              </w:rPr>
              <w:t>A</w:t>
            </w:r>
          </w:p>
        </w:tc>
        <w:tc>
          <w:tcPr>
            <w:tcW w:w="1020" w:type="dxa"/>
            <w:vAlign w:val="bottom"/>
            <w:vMerge w:val="restart"/>
          </w:tcPr>
          <w:p>
            <w:pPr>
              <w:jc w:val="center"/>
              <w:spacing w:after="0"/>
              <w:rPr>
                <w:sz w:val="20"/>
                <w:szCs w:val="20"/>
                <w:color w:val="auto"/>
              </w:rPr>
            </w:pPr>
            <w:r>
              <w:rPr>
                <w:rFonts w:ascii="Arial" w:cs="Arial" w:eastAsia="Arial" w:hAnsi="Arial"/>
                <w:sz w:val="18"/>
                <w:szCs w:val="18"/>
                <w:color w:val="auto"/>
                <w:w w:val="85"/>
              </w:rPr>
              <w:t>$</w:t>
            </w:r>
            <w:r>
              <w:rPr>
                <w:rFonts w:ascii="Arial" w:cs="Arial" w:eastAsia="Arial" w:hAnsi="Arial"/>
                <w:sz w:val="18"/>
                <w:szCs w:val="18"/>
                <w:color w:val="0000FF"/>
                <w:w w:val="85"/>
              </w:rPr>
              <w:t>6.7269</w:t>
            </w:r>
            <w:r>
              <w:rPr>
                <w:rFonts w:ascii="Arial" w:cs="Arial" w:eastAsia="Arial" w:hAnsi="Arial"/>
                <w:sz w:val="22"/>
                <w:szCs w:val="22"/>
                <w:color w:val="008000"/>
                <w:w w:val="85"/>
                <w:vertAlign w:val="superscript"/>
              </w:rPr>
              <w:t>(10)</w:t>
            </w:r>
          </w:p>
        </w:tc>
        <w:tc>
          <w:tcPr>
            <w:tcW w:w="1220" w:type="dxa"/>
            <w:vAlign w:val="bottom"/>
            <w:vMerge w:val="restart"/>
          </w:tcPr>
          <w:p>
            <w:pPr>
              <w:jc w:val="center"/>
              <w:ind w:right="92"/>
              <w:spacing w:after="0"/>
              <w:rPr>
                <w:sz w:val="20"/>
                <w:szCs w:val="20"/>
                <w:color w:val="auto"/>
              </w:rPr>
            </w:pPr>
            <w:r>
              <w:rPr>
                <w:rFonts w:ascii="Arial" w:cs="Arial" w:eastAsia="Arial" w:hAnsi="Arial"/>
                <w:sz w:val="18"/>
                <w:szCs w:val="18"/>
                <w:color w:val="0000FF"/>
                <w:w w:val="88"/>
              </w:rPr>
              <w:t>10,733,428</w:t>
            </w:r>
          </w:p>
        </w:tc>
        <w:tc>
          <w:tcPr>
            <w:tcW w:w="620" w:type="dxa"/>
            <w:vAlign w:val="bottom"/>
            <w:vMerge w:val="restart"/>
          </w:tcPr>
          <w:p>
            <w:pPr>
              <w:ind w:left="300"/>
              <w:spacing w:after="0"/>
              <w:rPr>
                <w:sz w:val="20"/>
                <w:szCs w:val="20"/>
                <w:color w:val="auto"/>
              </w:rPr>
            </w:pPr>
            <w:r>
              <w:rPr>
                <w:rFonts w:ascii="Arial" w:cs="Arial" w:eastAsia="Arial" w:hAnsi="Arial"/>
                <w:sz w:val="18"/>
                <w:szCs w:val="18"/>
                <w:color w:val="0000FF"/>
              </w:rPr>
              <w:t>I</w:t>
            </w:r>
          </w:p>
        </w:tc>
        <w:tc>
          <w:tcPr>
            <w:tcW w:w="1380" w:type="dxa"/>
            <w:vAlign w:val="bottom"/>
          </w:tcPr>
          <w:p>
            <w:pPr>
              <w:ind w:left="260"/>
              <w:spacing w:after="0"/>
              <w:rPr>
                <w:sz w:val="20"/>
                <w:szCs w:val="20"/>
                <w:color w:val="auto"/>
              </w:rPr>
            </w:pPr>
            <w:r>
              <w:rPr>
                <w:rFonts w:ascii="Arial" w:cs="Arial" w:eastAsia="Arial" w:hAnsi="Arial"/>
                <w:sz w:val="18"/>
                <w:szCs w:val="18"/>
                <w:color w:val="0000FF"/>
              </w:rPr>
              <w:t>Accounts of</w:t>
            </w:r>
          </w:p>
        </w:tc>
        <w:tc>
          <w:tcPr>
            <w:tcW w:w="0" w:type="dxa"/>
            <w:vAlign w:val="bottom"/>
          </w:tcPr>
          <w:p>
            <w:pPr>
              <w:spacing w:after="0"/>
              <w:rPr>
                <w:sz w:val="1"/>
                <w:szCs w:val="1"/>
                <w:color w:val="auto"/>
              </w:rPr>
            </w:pPr>
          </w:p>
        </w:tc>
      </w:tr>
      <w:tr>
        <w:trPr>
          <w:trHeight w:val="216"/>
        </w:trPr>
        <w:tc>
          <w:tcPr>
            <w:tcW w:w="2200" w:type="dxa"/>
            <w:vAlign w:val="bottom"/>
            <w:vMerge w:val="continue"/>
          </w:tcPr>
          <w:p>
            <w:pPr>
              <w:spacing w:after="0"/>
              <w:rPr>
                <w:sz w:val="18"/>
                <w:szCs w:val="18"/>
                <w:color w:val="auto"/>
              </w:rPr>
            </w:pPr>
          </w:p>
        </w:tc>
        <w:tc>
          <w:tcPr>
            <w:tcW w:w="2320" w:type="dxa"/>
            <w:vAlign w:val="bottom"/>
            <w:vMerge w:val="continue"/>
          </w:tcPr>
          <w:p>
            <w:pPr>
              <w:spacing w:after="0"/>
              <w:rPr>
                <w:sz w:val="18"/>
                <w:szCs w:val="18"/>
                <w:color w:val="auto"/>
              </w:rPr>
            </w:pPr>
          </w:p>
        </w:tc>
        <w:tc>
          <w:tcPr>
            <w:tcW w:w="1160" w:type="dxa"/>
            <w:vAlign w:val="bottom"/>
            <w:vMerge w:val="continue"/>
          </w:tcPr>
          <w:p>
            <w:pPr>
              <w:spacing w:after="0"/>
              <w:rPr>
                <w:sz w:val="18"/>
                <w:szCs w:val="18"/>
                <w:color w:val="auto"/>
              </w:rPr>
            </w:pPr>
          </w:p>
        </w:tc>
        <w:tc>
          <w:tcPr>
            <w:tcW w:w="1060" w:type="dxa"/>
            <w:vAlign w:val="bottom"/>
            <w:vMerge w:val="continue"/>
          </w:tcPr>
          <w:p>
            <w:pPr>
              <w:spacing w:after="0"/>
              <w:rPr>
                <w:sz w:val="18"/>
                <w:szCs w:val="18"/>
                <w:color w:val="auto"/>
              </w:rPr>
            </w:pPr>
          </w:p>
        </w:tc>
        <w:tc>
          <w:tcPr>
            <w:tcW w:w="400" w:type="dxa"/>
            <w:vAlign w:val="bottom"/>
            <w:vMerge w:val="continue"/>
          </w:tcPr>
          <w:p>
            <w:pPr>
              <w:spacing w:after="0"/>
              <w:rPr>
                <w:sz w:val="18"/>
                <w:szCs w:val="18"/>
                <w:color w:val="auto"/>
              </w:rPr>
            </w:pPr>
          </w:p>
        </w:tc>
        <w:tc>
          <w:tcPr>
            <w:tcW w:w="1020" w:type="dxa"/>
            <w:vAlign w:val="bottom"/>
            <w:vMerge w:val="continue"/>
          </w:tcPr>
          <w:p>
            <w:pPr>
              <w:spacing w:after="0"/>
              <w:rPr>
                <w:sz w:val="18"/>
                <w:szCs w:val="18"/>
                <w:color w:val="auto"/>
              </w:rPr>
            </w:pPr>
          </w:p>
        </w:tc>
        <w:tc>
          <w:tcPr>
            <w:tcW w:w="1220" w:type="dxa"/>
            <w:vAlign w:val="bottom"/>
            <w:vMerge w:val="continue"/>
          </w:tcPr>
          <w:p>
            <w:pPr>
              <w:spacing w:after="0"/>
              <w:rPr>
                <w:sz w:val="18"/>
                <w:szCs w:val="18"/>
                <w:color w:val="auto"/>
              </w:rPr>
            </w:pPr>
          </w:p>
        </w:tc>
        <w:tc>
          <w:tcPr>
            <w:tcW w:w="620" w:type="dxa"/>
            <w:vAlign w:val="bottom"/>
            <w:vMerge w:val="continue"/>
          </w:tcPr>
          <w:p>
            <w:pPr>
              <w:spacing w:after="0"/>
              <w:rPr>
                <w:sz w:val="18"/>
                <w:szCs w:val="18"/>
                <w:color w:val="auto"/>
              </w:rPr>
            </w:pPr>
          </w:p>
        </w:tc>
        <w:tc>
          <w:tcPr>
            <w:tcW w:w="1380" w:type="dxa"/>
            <w:vAlign w:val="bottom"/>
          </w:tcPr>
          <w:p>
            <w:pPr>
              <w:ind w:left="260"/>
              <w:spacing w:after="0"/>
              <w:rPr>
                <w:sz w:val="20"/>
                <w:szCs w:val="20"/>
                <w:color w:val="auto"/>
              </w:rPr>
            </w:pPr>
            <w:r>
              <w:rPr>
                <w:rFonts w:ascii="Arial" w:cs="Arial" w:eastAsia="Arial" w:hAnsi="Arial"/>
                <w:sz w:val="18"/>
                <w:szCs w:val="18"/>
                <w:color w:val="0000FF"/>
              </w:rPr>
              <w:t>Levin Capital</w:t>
            </w:r>
          </w:p>
        </w:tc>
        <w:tc>
          <w:tcPr>
            <w:tcW w:w="0" w:type="dxa"/>
            <w:vAlign w:val="bottom"/>
          </w:tcPr>
          <w:p>
            <w:pPr>
              <w:spacing w:after="0"/>
              <w:rPr>
                <w:sz w:val="1"/>
                <w:szCs w:val="1"/>
                <w:color w:val="auto"/>
              </w:rPr>
            </w:pPr>
          </w:p>
        </w:tc>
      </w:tr>
      <w:tr>
        <w:trPr>
          <w:trHeight w:val="209"/>
        </w:trPr>
        <w:tc>
          <w:tcPr>
            <w:tcW w:w="22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380" w:type="dxa"/>
            <w:vAlign w:val="bottom"/>
          </w:tcPr>
          <w:p>
            <w:pPr>
              <w:ind w:left="260"/>
              <w:spacing w:after="0"/>
              <w:rPr>
                <w:sz w:val="20"/>
                <w:szCs w:val="20"/>
                <w:color w:val="auto"/>
              </w:rPr>
            </w:pPr>
            <w:r>
              <w:rPr>
                <w:rFonts w:ascii="Arial" w:cs="Arial" w:eastAsia="Arial" w:hAnsi="Arial"/>
                <w:sz w:val="18"/>
                <w:szCs w:val="18"/>
                <w:color w:val="0000FF"/>
                <w:w w:val="89"/>
              </w:rPr>
              <w:t>Strategies, L.P.</w:t>
            </w:r>
          </w:p>
        </w:tc>
        <w:tc>
          <w:tcPr>
            <w:tcW w:w="0" w:type="dxa"/>
            <w:vAlign w:val="bottom"/>
          </w:tcPr>
          <w:p>
            <w:pPr>
              <w:spacing w:after="0"/>
              <w:rPr>
                <w:sz w:val="1"/>
                <w:szCs w:val="1"/>
                <w:color w:val="auto"/>
              </w:rPr>
            </w:pPr>
          </w:p>
        </w:tc>
      </w:tr>
      <w:tr>
        <w:trPr>
          <w:trHeight w:val="142"/>
        </w:trPr>
        <w:tc>
          <w:tcPr>
            <w:tcW w:w="220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380" w:type="dxa"/>
            <w:vAlign w:val="bottom"/>
          </w:tcPr>
          <w:p>
            <w:pPr>
              <w:ind w:left="260"/>
              <w:spacing w:after="0"/>
              <w:rPr>
                <w:sz w:val="20"/>
                <w:szCs w:val="20"/>
                <w:color w:val="auto"/>
              </w:rPr>
            </w:pPr>
            <w:r>
              <w:rPr>
                <w:rFonts w:ascii="Arial" w:cs="Arial" w:eastAsia="Arial" w:hAnsi="Arial"/>
                <w:sz w:val="11"/>
                <w:szCs w:val="11"/>
                <w:color w:val="008000"/>
              </w:rPr>
              <w:t>(3)(4)</w:t>
            </w:r>
          </w:p>
        </w:tc>
        <w:tc>
          <w:tcPr>
            <w:tcW w:w="0" w:type="dxa"/>
            <w:vAlign w:val="bottom"/>
          </w:tcPr>
          <w:p>
            <w:pPr>
              <w:spacing w:after="0"/>
              <w:rPr>
                <w:sz w:val="1"/>
                <w:szCs w:val="1"/>
                <w:color w:val="auto"/>
              </w:rPr>
            </w:pPr>
          </w:p>
        </w:tc>
      </w:tr>
      <w:tr>
        <w:trPr>
          <w:trHeight w:val="83"/>
        </w:trPr>
        <w:tc>
          <w:tcPr>
            <w:tcW w:w="2200" w:type="dxa"/>
            <w:vAlign w:val="bottom"/>
            <w:tcBorders>
              <w:bottom w:val="single" w:sz="8" w:color="2C2C2C"/>
            </w:tcBorders>
          </w:tcPr>
          <w:p>
            <w:pPr>
              <w:spacing w:after="0"/>
              <w:rPr>
                <w:sz w:val="7"/>
                <w:szCs w:val="7"/>
                <w:color w:val="auto"/>
              </w:rPr>
            </w:pPr>
          </w:p>
        </w:tc>
        <w:tc>
          <w:tcPr>
            <w:tcW w:w="2320" w:type="dxa"/>
            <w:vAlign w:val="bottom"/>
            <w:tcBorders>
              <w:bottom w:val="single" w:sz="8" w:color="2C2C2C"/>
            </w:tcBorders>
          </w:tcPr>
          <w:p>
            <w:pPr>
              <w:spacing w:after="0"/>
              <w:rPr>
                <w:sz w:val="7"/>
                <w:szCs w:val="7"/>
                <w:color w:val="auto"/>
              </w:rPr>
            </w:pPr>
          </w:p>
        </w:tc>
        <w:tc>
          <w:tcPr>
            <w:tcW w:w="1160" w:type="dxa"/>
            <w:vAlign w:val="bottom"/>
            <w:tcBorders>
              <w:bottom w:val="single" w:sz="8" w:color="2C2C2C"/>
            </w:tcBorders>
          </w:tcPr>
          <w:p>
            <w:pPr>
              <w:spacing w:after="0"/>
              <w:rPr>
                <w:sz w:val="7"/>
                <w:szCs w:val="7"/>
                <w:color w:val="auto"/>
              </w:rPr>
            </w:pPr>
          </w:p>
        </w:tc>
        <w:tc>
          <w:tcPr>
            <w:tcW w:w="106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1020" w:type="dxa"/>
            <w:vAlign w:val="bottom"/>
            <w:tcBorders>
              <w:bottom w:val="single" w:sz="8" w:color="2C2C2C"/>
            </w:tcBorders>
          </w:tcPr>
          <w:p>
            <w:pPr>
              <w:spacing w:after="0"/>
              <w:rPr>
                <w:sz w:val="7"/>
                <w:szCs w:val="7"/>
                <w:color w:val="auto"/>
              </w:rPr>
            </w:pPr>
          </w:p>
        </w:tc>
        <w:tc>
          <w:tcPr>
            <w:tcW w:w="12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138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200" w:type="dxa"/>
            <w:vAlign w:val="bottom"/>
          </w:tcPr>
          <w:p>
            <w:pPr>
              <w:spacing w:after="0"/>
              <w:rPr>
                <w:sz w:val="22"/>
                <w:szCs w:val="22"/>
                <w:color w:val="auto"/>
              </w:rPr>
            </w:pPr>
          </w:p>
        </w:tc>
        <w:tc>
          <w:tcPr>
            <w:tcW w:w="23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380" w:type="dxa"/>
            <w:vAlign w:val="bottom"/>
          </w:tcPr>
          <w:p>
            <w:pPr>
              <w:ind w:left="260"/>
              <w:spacing w:after="0"/>
              <w:rPr>
                <w:sz w:val="20"/>
                <w:szCs w:val="20"/>
                <w:color w:val="auto"/>
              </w:rPr>
            </w:pPr>
            <w:r>
              <w:rPr>
                <w:rFonts w:ascii="Arial" w:cs="Arial" w:eastAsia="Arial" w:hAnsi="Arial"/>
                <w:sz w:val="18"/>
                <w:szCs w:val="18"/>
                <w:color w:val="0000FF"/>
              </w:rPr>
              <w:t>By: Managed</w:t>
            </w:r>
          </w:p>
        </w:tc>
        <w:tc>
          <w:tcPr>
            <w:tcW w:w="0" w:type="dxa"/>
            <w:vAlign w:val="bottom"/>
          </w:tcPr>
          <w:p>
            <w:pPr>
              <w:spacing w:after="0"/>
              <w:rPr>
                <w:sz w:val="1"/>
                <w:szCs w:val="1"/>
                <w:color w:val="auto"/>
              </w:rPr>
            </w:pPr>
          </w:p>
        </w:tc>
      </w:tr>
      <w:tr>
        <w:trPr>
          <w:trHeight w:val="216"/>
        </w:trPr>
        <w:tc>
          <w:tcPr>
            <w:tcW w:w="2200" w:type="dxa"/>
            <w:vAlign w:val="bottom"/>
            <w:vMerge w:val="restart"/>
          </w:tcPr>
          <w:p>
            <w:pPr>
              <w:ind w:left="60"/>
              <w:spacing w:after="0"/>
              <w:rPr>
                <w:sz w:val="20"/>
                <w:szCs w:val="20"/>
                <w:color w:val="auto"/>
              </w:rPr>
            </w:pPr>
            <w:r>
              <w:rPr>
                <w:rFonts w:ascii="Arial" w:cs="Arial" w:eastAsia="Arial" w:hAnsi="Arial"/>
                <w:sz w:val="18"/>
                <w:szCs w:val="18"/>
                <w:color w:val="0000FF"/>
              </w:rPr>
              <w:t>Common Stock</w:t>
            </w:r>
            <w:r>
              <w:rPr>
                <w:rFonts w:ascii="Arial" w:cs="Arial" w:eastAsia="Arial" w:hAnsi="Arial"/>
                <w:sz w:val="22"/>
                <w:szCs w:val="22"/>
                <w:color w:val="008000"/>
                <w:vertAlign w:val="superscript"/>
              </w:rPr>
              <w:t>(1)(2)</w:t>
            </w:r>
          </w:p>
        </w:tc>
        <w:tc>
          <w:tcPr>
            <w:tcW w:w="2320" w:type="dxa"/>
            <w:vAlign w:val="bottom"/>
            <w:vMerge w:val="restart"/>
          </w:tcPr>
          <w:p>
            <w:pPr>
              <w:jc w:val="right"/>
              <w:ind w:right="652"/>
              <w:spacing w:after="0"/>
              <w:rPr>
                <w:sz w:val="20"/>
                <w:szCs w:val="20"/>
                <w:color w:val="auto"/>
              </w:rPr>
            </w:pPr>
            <w:r>
              <w:rPr>
                <w:rFonts w:ascii="Arial" w:cs="Arial" w:eastAsia="Arial" w:hAnsi="Arial"/>
                <w:sz w:val="18"/>
                <w:szCs w:val="18"/>
                <w:color w:val="0000FF"/>
              </w:rPr>
              <w:t>03/02/2018</w:t>
            </w:r>
          </w:p>
        </w:tc>
        <w:tc>
          <w:tcPr>
            <w:tcW w:w="1160" w:type="dxa"/>
            <w:vAlign w:val="bottom"/>
            <w:vMerge w:val="restart"/>
          </w:tcPr>
          <w:p>
            <w:pPr>
              <w:ind w:left="760"/>
              <w:spacing w:after="0"/>
              <w:rPr>
                <w:sz w:val="20"/>
                <w:szCs w:val="20"/>
                <w:color w:val="auto"/>
              </w:rPr>
            </w:pPr>
            <w:r>
              <w:rPr>
                <w:rFonts w:ascii="Arial" w:cs="Arial" w:eastAsia="Arial" w:hAnsi="Arial"/>
                <w:sz w:val="14"/>
                <w:szCs w:val="14"/>
                <w:color w:val="0000FF"/>
              </w:rPr>
              <w:t>P</w:t>
            </w:r>
          </w:p>
        </w:tc>
        <w:tc>
          <w:tcPr>
            <w:tcW w:w="1060" w:type="dxa"/>
            <w:vAlign w:val="bottom"/>
            <w:vMerge w:val="restart"/>
          </w:tcPr>
          <w:p>
            <w:pPr>
              <w:jc w:val="center"/>
              <w:ind w:left="112"/>
              <w:spacing w:after="0"/>
              <w:rPr>
                <w:sz w:val="20"/>
                <w:szCs w:val="20"/>
                <w:color w:val="auto"/>
              </w:rPr>
            </w:pPr>
            <w:r>
              <w:rPr>
                <w:rFonts w:ascii="Arial" w:cs="Arial" w:eastAsia="Arial" w:hAnsi="Arial"/>
                <w:sz w:val="18"/>
                <w:szCs w:val="18"/>
                <w:color w:val="0000FF"/>
                <w:w w:val="84"/>
              </w:rPr>
              <w:t>6,824</w:t>
            </w:r>
          </w:p>
        </w:tc>
        <w:tc>
          <w:tcPr>
            <w:tcW w:w="400" w:type="dxa"/>
            <w:vAlign w:val="bottom"/>
            <w:vMerge w:val="restart"/>
          </w:tcPr>
          <w:p>
            <w:pPr>
              <w:ind w:left="160"/>
              <w:spacing w:after="0"/>
              <w:rPr>
                <w:sz w:val="20"/>
                <w:szCs w:val="20"/>
                <w:color w:val="auto"/>
              </w:rPr>
            </w:pPr>
            <w:r>
              <w:rPr>
                <w:rFonts w:ascii="Arial" w:cs="Arial" w:eastAsia="Arial" w:hAnsi="Arial"/>
                <w:sz w:val="18"/>
                <w:szCs w:val="18"/>
                <w:color w:val="0000FF"/>
              </w:rPr>
              <w:t>A</w:t>
            </w:r>
          </w:p>
        </w:tc>
        <w:tc>
          <w:tcPr>
            <w:tcW w:w="1020" w:type="dxa"/>
            <w:vAlign w:val="bottom"/>
            <w:vMerge w:val="restart"/>
          </w:tcPr>
          <w:p>
            <w:pPr>
              <w:jc w:val="center"/>
              <w:spacing w:after="0"/>
              <w:rPr>
                <w:sz w:val="20"/>
                <w:szCs w:val="20"/>
                <w:color w:val="auto"/>
              </w:rPr>
            </w:pPr>
            <w:r>
              <w:rPr>
                <w:rFonts w:ascii="Arial" w:cs="Arial" w:eastAsia="Arial" w:hAnsi="Arial"/>
                <w:sz w:val="18"/>
                <w:szCs w:val="18"/>
                <w:color w:val="auto"/>
                <w:w w:val="83"/>
              </w:rPr>
              <w:t>$</w:t>
            </w:r>
            <w:r>
              <w:rPr>
                <w:rFonts w:ascii="Arial" w:cs="Arial" w:eastAsia="Arial" w:hAnsi="Arial"/>
                <w:sz w:val="18"/>
                <w:szCs w:val="18"/>
                <w:color w:val="0000FF"/>
                <w:w w:val="83"/>
              </w:rPr>
              <w:t>6.3735</w:t>
            </w:r>
            <w:r>
              <w:rPr>
                <w:rFonts w:ascii="Arial" w:cs="Arial" w:eastAsia="Arial" w:hAnsi="Arial"/>
                <w:sz w:val="22"/>
                <w:szCs w:val="22"/>
                <w:color w:val="008000"/>
                <w:w w:val="83"/>
                <w:vertAlign w:val="superscript"/>
              </w:rPr>
              <w:t>(11)</w:t>
            </w:r>
          </w:p>
        </w:tc>
        <w:tc>
          <w:tcPr>
            <w:tcW w:w="1220" w:type="dxa"/>
            <w:vAlign w:val="bottom"/>
            <w:vMerge w:val="restart"/>
          </w:tcPr>
          <w:p>
            <w:pPr>
              <w:jc w:val="center"/>
              <w:ind w:right="92"/>
              <w:spacing w:after="0"/>
              <w:rPr>
                <w:sz w:val="20"/>
                <w:szCs w:val="20"/>
                <w:color w:val="auto"/>
              </w:rPr>
            </w:pPr>
            <w:r>
              <w:rPr>
                <w:rFonts w:ascii="Arial" w:cs="Arial" w:eastAsia="Arial" w:hAnsi="Arial"/>
                <w:sz w:val="18"/>
                <w:szCs w:val="18"/>
                <w:color w:val="0000FF"/>
                <w:w w:val="88"/>
              </w:rPr>
              <w:t>10,740,252</w:t>
            </w:r>
          </w:p>
        </w:tc>
        <w:tc>
          <w:tcPr>
            <w:tcW w:w="620" w:type="dxa"/>
            <w:vAlign w:val="bottom"/>
            <w:vMerge w:val="restart"/>
          </w:tcPr>
          <w:p>
            <w:pPr>
              <w:ind w:left="300"/>
              <w:spacing w:after="0"/>
              <w:rPr>
                <w:sz w:val="20"/>
                <w:szCs w:val="20"/>
                <w:color w:val="auto"/>
              </w:rPr>
            </w:pPr>
            <w:r>
              <w:rPr>
                <w:rFonts w:ascii="Arial" w:cs="Arial" w:eastAsia="Arial" w:hAnsi="Arial"/>
                <w:sz w:val="18"/>
                <w:szCs w:val="18"/>
                <w:color w:val="0000FF"/>
              </w:rPr>
              <w:t>I</w:t>
            </w:r>
          </w:p>
        </w:tc>
        <w:tc>
          <w:tcPr>
            <w:tcW w:w="1380" w:type="dxa"/>
            <w:vAlign w:val="bottom"/>
          </w:tcPr>
          <w:p>
            <w:pPr>
              <w:ind w:left="260"/>
              <w:spacing w:after="0"/>
              <w:rPr>
                <w:sz w:val="20"/>
                <w:szCs w:val="20"/>
                <w:color w:val="auto"/>
              </w:rPr>
            </w:pPr>
            <w:r>
              <w:rPr>
                <w:rFonts w:ascii="Arial" w:cs="Arial" w:eastAsia="Arial" w:hAnsi="Arial"/>
                <w:sz w:val="18"/>
                <w:szCs w:val="18"/>
                <w:color w:val="0000FF"/>
              </w:rPr>
              <w:t>Accounts of</w:t>
            </w:r>
          </w:p>
        </w:tc>
        <w:tc>
          <w:tcPr>
            <w:tcW w:w="0" w:type="dxa"/>
            <w:vAlign w:val="bottom"/>
          </w:tcPr>
          <w:p>
            <w:pPr>
              <w:spacing w:after="0"/>
              <w:rPr>
                <w:sz w:val="1"/>
                <w:szCs w:val="1"/>
                <w:color w:val="auto"/>
              </w:rPr>
            </w:pPr>
          </w:p>
        </w:tc>
      </w:tr>
      <w:tr>
        <w:trPr>
          <w:trHeight w:val="216"/>
        </w:trPr>
        <w:tc>
          <w:tcPr>
            <w:tcW w:w="2200" w:type="dxa"/>
            <w:vAlign w:val="bottom"/>
            <w:vMerge w:val="continue"/>
          </w:tcPr>
          <w:p>
            <w:pPr>
              <w:spacing w:after="0"/>
              <w:rPr>
                <w:sz w:val="18"/>
                <w:szCs w:val="18"/>
                <w:color w:val="auto"/>
              </w:rPr>
            </w:pPr>
          </w:p>
        </w:tc>
        <w:tc>
          <w:tcPr>
            <w:tcW w:w="2320" w:type="dxa"/>
            <w:vAlign w:val="bottom"/>
            <w:vMerge w:val="continue"/>
          </w:tcPr>
          <w:p>
            <w:pPr>
              <w:spacing w:after="0"/>
              <w:rPr>
                <w:sz w:val="18"/>
                <w:szCs w:val="18"/>
                <w:color w:val="auto"/>
              </w:rPr>
            </w:pPr>
          </w:p>
        </w:tc>
        <w:tc>
          <w:tcPr>
            <w:tcW w:w="1160" w:type="dxa"/>
            <w:vAlign w:val="bottom"/>
            <w:vMerge w:val="continue"/>
          </w:tcPr>
          <w:p>
            <w:pPr>
              <w:spacing w:after="0"/>
              <w:rPr>
                <w:sz w:val="18"/>
                <w:szCs w:val="18"/>
                <w:color w:val="auto"/>
              </w:rPr>
            </w:pPr>
          </w:p>
        </w:tc>
        <w:tc>
          <w:tcPr>
            <w:tcW w:w="1060" w:type="dxa"/>
            <w:vAlign w:val="bottom"/>
            <w:vMerge w:val="continue"/>
          </w:tcPr>
          <w:p>
            <w:pPr>
              <w:spacing w:after="0"/>
              <w:rPr>
                <w:sz w:val="18"/>
                <w:szCs w:val="18"/>
                <w:color w:val="auto"/>
              </w:rPr>
            </w:pPr>
          </w:p>
        </w:tc>
        <w:tc>
          <w:tcPr>
            <w:tcW w:w="400" w:type="dxa"/>
            <w:vAlign w:val="bottom"/>
            <w:vMerge w:val="continue"/>
          </w:tcPr>
          <w:p>
            <w:pPr>
              <w:spacing w:after="0"/>
              <w:rPr>
                <w:sz w:val="18"/>
                <w:szCs w:val="18"/>
                <w:color w:val="auto"/>
              </w:rPr>
            </w:pPr>
          </w:p>
        </w:tc>
        <w:tc>
          <w:tcPr>
            <w:tcW w:w="1020" w:type="dxa"/>
            <w:vAlign w:val="bottom"/>
            <w:vMerge w:val="continue"/>
          </w:tcPr>
          <w:p>
            <w:pPr>
              <w:spacing w:after="0"/>
              <w:rPr>
                <w:sz w:val="18"/>
                <w:szCs w:val="18"/>
                <w:color w:val="auto"/>
              </w:rPr>
            </w:pPr>
          </w:p>
        </w:tc>
        <w:tc>
          <w:tcPr>
            <w:tcW w:w="1220" w:type="dxa"/>
            <w:vAlign w:val="bottom"/>
            <w:vMerge w:val="continue"/>
          </w:tcPr>
          <w:p>
            <w:pPr>
              <w:spacing w:after="0"/>
              <w:rPr>
                <w:sz w:val="18"/>
                <w:szCs w:val="18"/>
                <w:color w:val="auto"/>
              </w:rPr>
            </w:pPr>
          </w:p>
        </w:tc>
        <w:tc>
          <w:tcPr>
            <w:tcW w:w="620" w:type="dxa"/>
            <w:vAlign w:val="bottom"/>
            <w:vMerge w:val="continue"/>
          </w:tcPr>
          <w:p>
            <w:pPr>
              <w:spacing w:after="0"/>
              <w:rPr>
                <w:sz w:val="18"/>
                <w:szCs w:val="18"/>
                <w:color w:val="auto"/>
              </w:rPr>
            </w:pPr>
          </w:p>
        </w:tc>
        <w:tc>
          <w:tcPr>
            <w:tcW w:w="1380" w:type="dxa"/>
            <w:vAlign w:val="bottom"/>
          </w:tcPr>
          <w:p>
            <w:pPr>
              <w:ind w:left="260"/>
              <w:spacing w:after="0"/>
              <w:rPr>
                <w:sz w:val="20"/>
                <w:szCs w:val="20"/>
                <w:color w:val="auto"/>
              </w:rPr>
            </w:pPr>
            <w:r>
              <w:rPr>
                <w:rFonts w:ascii="Arial" w:cs="Arial" w:eastAsia="Arial" w:hAnsi="Arial"/>
                <w:sz w:val="18"/>
                <w:szCs w:val="18"/>
                <w:color w:val="0000FF"/>
              </w:rPr>
              <w:t>Levin Capital</w:t>
            </w:r>
          </w:p>
        </w:tc>
        <w:tc>
          <w:tcPr>
            <w:tcW w:w="0" w:type="dxa"/>
            <w:vAlign w:val="bottom"/>
          </w:tcPr>
          <w:p>
            <w:pPr>
              <w:spacing w:after="0"/>
              <w:rPr>
                <w:sz w:val="1"/>
                <w:szCs w:val="1"/>
                <w:color w:val="auto"/>
              </w:rPr>
            </w:pPr>
          </w:p>
        </w:tc>
      </w:tr>
      <w:tr>
        <w:trPr>
          <w:trHeight w:val="209"/>
        </w:trPr>
        <w:tc>
          <w:tcPr>
            <w:tcW w:w="22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380" w:type="dxa"/>
            <w:vAlign w:val="bottom"/>
          </w:tcPr>
          <w:p>
            <w:pPr>
              <w:ind w:left="260"/>
              <w:spacing w:after="0"/>
              <w:rPr>
                <w:sz w:val="20"/>
                <w:szCs w:val="20"/>
                <w:color w:val="auto"/>
              </w:rPr>
            </w:pPr>
            <w:r>
              <w:rPr>
                <w:rFonts w:ascii="Arial" w:cs="Arial" w:eastAsia="Arial" w:hAnsi="Arial"/>
                <w:sz w:val="18"/>
                <w:szCs w:val="18"/>
                <w:color w:val="0000FF"/>
                <w:w w:val="89"/>
              </w:rPr>
              <w:t>Strategies, L.P.</w:t>
            </w:r>
          </w:p>
        </w:tc>
        <w:tc>
          <w:tcPr>
            <w:tcW w:w="0" w:type="dxa"/>
            <w:vAlign w:val="bottom"/>
          </w:tcPr>
          <w:p>
            <w:pPr>
              <w:spacing w:after="0"/>
              <w:rPr>
                <w:sz w:val="1"/>
                <w:szCs w:val="1"/>
                <w:color w:val="auto"/>
              </w:rPr>
            </w:pPr>
          </w:p>
        </w:tc>
      </w:tr>
      <w:tr>
        <w:trPr>
          <w:trHeight w:val="142"/>
        </w:trPr>
        <w:tc>
          <w:tcPr>
            <w:tcW w:w="220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380" w:type="dxa"/>
            <w:vAlign w:val="bottom"/>
          </w:tcPr>
          <w:p>
            <w:pPr>
              <w:ind w:left="260"/>
              <w:spacing w:after="0"/>
              <w:rPr>
                <w:sz w:val="20"/>
                <w:szCs w:val="20"/>
                <w:color w:val="auto"/>
              </w:rPr>
            </w:pPr>
            <w:r>
              <w:rPr>
                <w:rFonts w:ascii="Arial" w:cs="Arial" w:eastAsia="Arial" w:hAnsi="Arial"/>
                <w:sz w:val="11"/>
                <w:szCs w:val="11"/>
                <w:color w:val="008000"/>
              </w:rPr>
              <w:t>(3)(4)</w:t>
            </w:r>
          </w:p>
        </w:tc>
        <w:tc>
          <w:tcPr>
            <w:tcW w:w="0" w:type="dxa"/>
            <w:vAlign w:val="bottom"/>
          </w:tcPr>
          <w:p>
            <w:pPr>
              <w:spacing w:after="0"/>
              <w:rPr>
                <w:sz w:val="1"/>
                <w:szCs w:val="1"/>
                <w:color w:val="auto"/>
              </w:rPr>
            </w:pPr>
          </w:p>
        </w:tc>
      </w:tr>
      <w:tr>
        <w:trPr>
          <w:trHeight w:val="83"/>
        </w:trPr>
        <w:tc>
          <w:tcPr>
            <w:tcW w:w="2200" w:type="dxa"/>
            <w:vAlign w:val="bottom"/>
            <w:tcBorders>
              <w:bottom w:val="single" w:sz="8" w:color="2C2C2C"/>
            </w:tcBorders>
          </w:tcPr>
          <w:p>
            <w:pPr>
              <w:spacing w:after="0"/>
              <w:rPr>
                <w:sz w:val="7"/>
                <w:szCs w:val="7"/>
                <w:color w:val="auto"/>
              </w:rPr>
            </w:pPr>
          </w:p>
        </w:tc>
        <w:tc>
          <w:tcPr>
            <w:tcW w:w="2320" w:type="dxa"/>
            <w:vAlign w:val="bottom"/>
            <w:tcBorders>
              <w:bottom w:val="single" w:sz="8" w:color="2C2C2C"/>
            </w:tcBorders>
          </w:tcPr>
          <w:p>
            <w:pPr>
              <w:spacing w:after="0"/>
              <w:rPr>
                <w:sz w:val="7"/>
                <w:szCs w:val="7"/>
                <w:color w:val="auto"/>
              </w:rPr>
            </w:pPr>
          </w:p>
        </w:tc>
        <w:tc>
          <w:tcPr>
            <w:tcW w:w="1160" w:type="dxa"/>
            <w:vAlign w:val="bottom"/>
            <w:tcBorders>
              <w:bottom w:val="single" w:sz="8" w:color="2C2C2C"/>
            </w:tcBorders>
          </w:tcPr>
          <w:p>
            <w:pPr>
              <w:spacing w:after="0"/>
              <w:rPr>
                <w:sz w:val="7"/>
                <w:szCs w:val="7"/>
                <w:color w:val="auto"/>
              </w:rPr>
            </w:pPr>
          </w:p>
        </w:tc>
        <w:tc>
          <w:tcPr>
            <w:tcW w:w="106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1020" w:type="dxa"/>
            <w:vAlign w:val="bottom"/>
            <w:tcBorders>
              <w:bottom w:val="single" w:sz="8" w:color="2C2C2C"/>
            </w:tcBorders>
          </w:tcPr>
          <w:p>
            <w:pPr>
              <w:spacing w:after="0"/>
              <w:rPr>
                <w:sz w:val="7"/>
                <w:szCs w:val="7"/>
                <w:color w:val="auto"/>
              </w:rPr>
            </w:pPr>
          </w:p>
        </w:tc>
        <w:tc>
          <w:tcPr>
            <w:tcW w:w="12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138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200" w:type="dxa"/>
            <w:vAlign w:val="bottom"/>
          </w:tcPr>
          <w:p>
            <w:pPr>
              <w:spacing w:after="0"/>
              <w:rPr>
                <w:sz w:val="22"/>
                <w:szCs w:val="22"/>
                <w:color w:val="auto"/>
              </w:rPr>
            </w:pPr>
          </w:p>
        </w:tc>
        <w:tc>
          <w:tcPr>
            <w:tcW w:w="23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380" w:type="dxa"/>
            <w:vAlign w:val="bottom"/>
          </w:tcPr>
          <w:p>
            <w:pPr>
              <w:ind w:left="260"/>
              <w:spacing w:after="0"/>
              <w:rPr>
                <w:sz w:val="20"/>
                <w:szCs w:val="20"/>
                <w:color w:val="auto"/>
              </w:rPr>
            </w:pPr>
            <w:r>
              <w:rPr>
                <w:rFonts w:ascii="Arial" w:cs="Arial" w:eastAsia="Arial" w:hAnsi="Arial"/>
                <w:sz w:val="18"/>
                <w:szCs w:val="18"/>
                <w:color w:val="0000FF"/>
              </w:rPr>
              <w:t>By: Managed</w:t>
            </w:r>
          </w:p>
        </w:tc>
        <w:tc>
          <w:tcPr>
            <w:tcW w:w="0" w:type="dxa"/>
            <w:vAlign w:val="bottom"/>
          </w:tcPr>
          <w:p>
            <w:pPr>
              <w:spacing w:after="0"/>
              <w:rPr>
                <w:sz w:val="1"/>
                <w:szCs w:val="1"/>
                <w:color w:val="auto"/>
              </w:rPr>
            </w:pPr>
          </w:p>
        </w:tc>
      </w:tr>
      <w:tr>
        <w:trPr>
          <w:trHeight w:val="216"/>
        </w:trPr>
        <w:tc>
          <w:tcPr>
            <w:tcW w:w="2200" w:type="dxa"/>
            <w:vAlign w:val="bottom"/>
            <w:vMerge w:val="restart"/>
          </w:tcPr>
          <w:p>
            <w:pPr>
              <w:ind w:left="60"/>
              <w:spacing w:after="0"/>
              <w:rPr>
                <w:sz w:val="20"/>
                <w:szCs w:val="20"/>
                <w:color w:val="auto"/>
              </w:rPr>
            </w:pPr>
            <w:r>
              <w:rPr>
                <w:rFonts w:ascii="Arial" w:cs="Arial" w:eastAsia="Arial" w:hAnsi="Arial"/>
                <w:sz w:val="18"/>
                <w:szCs w:val="18"/>
                <w:color w:val="0000FF"/>
              </w:rPr>
              <w:t>Common Stock</w:t>
            </w:r>
            <w:r>
              <w:rPr>
                <w:rFonts w:ascii="Arial" w:cs="Arial" w:eastAsia="Arial" w:hAnsi="Arial"/>
                <w:sz w:val="22"/>
                <w:szCs w:val="22"/>
                <w:color w:val="008000"/>
                <w:vertAlign w:val="superscript"/>
              </w:rPr>
              <w:t>(1)(2)</w:t>
            </w:r>
          </w:p>
        </w:tc>
        <w:tc>
          <w:tcPr>
            <w:tcW w:w="2320" w:type="dxa"/>
            <w:vAlign w:val="bottom"/>
            <w:vMerge w:val="restart"/>
          </w:tcPr>
          <w:p>
            <w:pPr>
              <w:jc w:val="right"/>
              <w:ind w:right="652"/>
              <w:spacing w:after="0"/>
              <w:rPr>
                <w:sz w:val="20"/>
                <w:szCs w:val="20"/>
                <w:color w:val="auto"/>
              </w:rPr>
            </w:pPr>
            <w:r>
              <w:rPr>
                <w:rFonts w:ascii="Arial" w:cs="Arial" w:eastAsia="Arial" w:hAnsi="Arial"/>
                <w:sz w:val="18"/>
                <w:szCs w:val="18"/>
                <w:color w:val="0000FF"/>
              </w:rPr>
              <w:t>03/02/2018</w:t>
            </w:r>
          </w:p>
        </w:tc>
        <w:tc>
          <w:tcPr>
            <w:tcW w:w="1160" w:type="dxa"/>
            <w:vAlign w:val="bottom"/>
            <w:vMerge w:val="restart"/>
          </w:tcPr>
          <w:p>
            <w:pPr>
              <w:ind w:left="760"/>
              <w:spacing w:after="0"/>
              <w:rPr>
                <w:sz w:val="20"/>
                <w:szCs w:val="20"/>
                <w:color w:val="auto"/>
              </w:rPr>
            </w:pPr>
            <w:r>
              <w:rPr>
                <w:rFonts w:ascii="Arial" w:cs="Arial" w:eastAsia="Arial" w:hAnsi="Arial"/>
                <w:sz w:val="14"/>
                <w:szCs w:val="14"/>
                <w:color w:val="0000FF"/>
              </w:rPr>
              <w:t>P</w:t>
            </w:r>
          </w:p>
        </w:tc>
        <w:tc>
          <w:tcPr>
            <w:tcW w:w="1060" w:type="dxa"/>
            <w:vAlign w:val="bottom"/>
            <w:vMerge w:val="restart"/>
          </w:tcPr>
          <w:p>
            <w:pPr>
              <w:jc w:val="center"/>
              <w:ind w:left="112"/>
              <w:spacing w:after="0"/>
              <w:rPr>
                <w:sz w:val="20"/>
                <w:szCs w:val="20"/>
                <w:color w:val="auto"/>
              </w:rPr>
            </w:pPr>
            <w:r>
              <w:rPr>
                <w:rFonts w:ascii="Arial" w:cs="Arial" w:eastAsia="Arial" w:hAnsi="Arial"/>
                <w:sz w:val="18"/>
                <w:szCs w:val="18"/>
                <w:color w:val="0000FF"/>
                <w:w w:val="89"/>
              </w:rPr>
              <w:t>221,174</w:t>
            </w:r>
          </w:p>
        </w:tc>
        <w:tc>
          <w:tcPr>
            <w:tcW w:w="400" w:type="dxa"/>
            <w:vAlign w:val="bottom"/>
            <w:vMerge w:val="restart"/>
          </w:tcPr>
          <w:p>
            <w:pPr>
              <w:ind w:left="160"/>
              <w:spacing w:after="0"/>
              <w:rPr>
                <w:sz w:val="20"/>
                <w:szCs w:val="20"/>
                <w:color w:val="auto"/>
              </w:rPr>
            </w:pPr>
            <w:r>
              <w:rPr>
                <w:rFonts w:ascii="Arial" w:cs="Arial" w:eastAsia="Arial" w:hAnsi="Arial"/>
                <w:sz w:val="18"/>
                <w:szCs w:val="18"/>
                <w:color w:val="0000FF"/>
              </w:rPr>
              <w:t>A</w:t>
            </w:r>
          </w:p>
        </w:tc>
        <w:tc>
          <w:tcPr>
            <w:tcW w:w="1020" w:type="dxa"/>
            <w:vAlign w:val="bottom"/>
            <w:vMerge w:val="restart"/>
          </w:tcPr>
          <w:p>
            <w:pPr>
              <w:jc w:val="center"/>
              <w:spacing w:after="0"/>
              <w:rPr>
                <w:sz w:val="20"/>
                <w:szCs w:val="20"/>
                <w:color w:val="auto"/>
              </w:rPr>
            </w:pPr>
            <w:r>
              <w:rPr>
                <w:rFonts w:ascii="Arial" w:cs="Arial" w:eastAsia="Arial" w:hAnsi="Arial"/>
                <w:sz w:val="18"/>
                <w:szCs w:val="18"/>
                <w:color w:val="auto"/>
                <w:w w:val="85"/>
              </w:rPr>
              <w:t>$</w:t>
            </w:r>
            <w:r>
              <w:rPr>
                <w:rFonts w:ascii="Arial" w:cs="Arial" w:eastAsia="Arial" w:hAnsi="Arial"/>
                <w:sz w:val="18"/>
                <w:szCs w:val="18"/>
                <w:color w:val="0000FF"/>
                <w:w w:val="85"/>
              </w:rPr>
              <w:t>6.2392</w:t>
            </w:r>
            <w:r>
              <w:rPr>
                <w:rFonts w:ascii="Arial" w:cs="Arial" w:eastAsia="Arial" w:hAnsi="Arial"/>
                <w:sz w:val="22"/>
                <w:szCs w:val="22"/>
                <w:color w:val="008000"/>
                <w:w w:val="85"/>
                <w:vertAlign w:val="superscript"/>
              </w:rPr>
              <w:t>(12)</w:t>
            </w:r>
          </w:p>
        </w:tc>
        <w:tc>
          <w:tcPr>
            <w:tcW w:w="1220" w:type="dxa"/>
            <w:vAlign w:val="bottom"/>
            <w:vMerge w:val="restart"/>
          </w:tcPr>
          <w:p>
            <w:pPr>
              <w:jc w:val="center"/>
              <w:ind w:right="92"/>
              <w:spacing w:after="0"/>
              <w:rPr>
                <w:sz w:val="20"/>
                <w:szCs w:val="20"/>
                <w:color w:val="auto"/>
              </w:rPr>
            </w:pPr>
            <w:r>
              <w:rPr>
                <w:rFonts w:ascii="Arial" w:cs="Arial" w:eastAsia="Arial" w:hAnsi="Arial"/>
                <w:sz w:val="18"/>
                <w:szCs w:val="18"/>
                <w:color w:val="0000FF"/>
                <w:w w:val="88"/>
              </w:rPr>
              <w:t>10,961,426</w:t>
            </w:r>
          </w:p>
        </w:tc>
        <w:tc>
          <w:tcPr>
            <w:tcW w:w="620" w:type="dxa"/>
            <w:vAlign w:val="bottom"/>
            <w:vMerge w:val="restart"/>
          </w:tcPr>
          <w:p>
            <w:pPr>
              <w:ind w:left="300"/>
              <w:spacing w:after="0"/>
              <w:rPr>
                <w:sz w:val="20"/>
                <w:szCs w:val="20"/>
                <w:color w:val="auto"/>
              </w:rPr>
            </w:pPr>
            <w:r>
              <w:rPr>
                <w:rFonts w:ascii="Arial" w:cs="Arial" w:eastAsia="Arial" w:hAnsi="Arial"/>
                <w:sz w:val="18"/>
                <w:szCs w:val="18"/>
                <w:color w:val="0000FF"/>
              </w:rPr>
              <w:t>I</w:t>
            </w:r>
          </w:p>
        </w:tc>
        <w:tc>
          <w:tcPr>
            <w:tcW w:w="1380" w:type="dxa"/>
            <w:vAlign w:val="bottom"/>
          </w:tcPr>
          <w:p>
            <w:pPr>
              <w:ind w:left="260"/>
              <w:spacing w:after="0"/>
              <w:rPr>
                <w:sz w:val="20"/>
                <w:szCs w:val="20"/>
                <w:color w:val="auto"/>
              </w:rPr>
            </w:pPr>
            <w:r>
              <w:rPr>
                <w:rFonts w:ascii="Arial" w:cs="Arial" w:eastAsia="Arial" w:hAnsi="Arial"/>
                <w:sz w:val="18"/>
                <w:szCs w:val="18"/>
                <w:color w:val="0000FF"/>
              </w:rPr>
              <w:t>Accounts of</w:t>
            </w:r>
          </w:p>
        </w:tc>
        <w:tc>
          <w:tcPr>
            <w:tcW w:w="0" w:type="dxa"/>
            <w:vAlign w:val="bottom"/>
          </w:tcPr>
          <w:p>
            <w:pPr>
              <w:spacing w:after="0"/>
              <w:rPr>
                <w:sz w:val="1"/>
                <w:szCs w:val="1"/>
                <w:color w:val="auto"/>
              </w:rPr>
            </w:pPr>
          </w:p>
        </w:tc>
      </w:tr>
      <w:tr>
        <w:trPr>
          <w:trHeight w:val="216"/>
        </w:trPr>
        <w:tc>
          <w:tcPr>
            <w:tcW w:w="2200" w:type="dxa"/>
            <w:vAlign w:val="bottom"/>
            <w:vMerge w:val="continue"/>
          </w:tcPr>
          <w:p>
            <w:pPr>
              <w:spacing w:after="0"/>
              <w:rPr>
                <w:sz w:val="18"/>
                <w:szCs w:val="18"/>
                <w:color w:val="auto"/>
              </w:rPr>
            </w:pPr>
          </w:p>
        </w:tc>
        <w:tc>
          <w:tcPr>
            <w:tcW w:w="2320" w:type="dxa"/>
            <w:vAlign w:val="bottom"/>
            <w:vMerge w:val="continue"/>
          </w:tcPr>
          <w:p>
            <w:pPr>
              <w:spacing w:after="0"/>
              <w:rPr>
                <w:sz w:val="18"/>
                <w:szCs w:val="18"/>
                <w:color w:val="auto"/>
              </w:rPr>
            </w:pPr>
          </w:p>
        </w:tc>
        <w:tc>
          <w:tcPr>
            <w:tcW w:w="1160" w:type="dxa"/>
            <w:vAlign w:val="bottom"/>
            <w:vMerge w:val="continue"/>
          </w:tcPr>
          <w:p>
            <w:pPr>
              <w:spacing w:after="0"/>
              <w:rPr>
                <w:sz w:val="18"/>
                <w:szCs w:val="18"/>
                <w:color w:val="auto"/>
              </w:rPr>
            </w:pPr>
          </w:p>
        </w:tc>
        <w:tc>
          <w:tcPr>
            <w:tcW w:w="1060" w:type="dxa"/>
            <w:vAlign w:val="bottom"/>
            <w:vMerge w:val="continue"/>
          </w:tcPr>
          <w:p>
            <w:pPr>
              <w:spacing w:after="0"/>
              <w:rPr>
                <w:sz w:val="18"/>
                <w:szCs w:val="18"/>
                <w:color w:val="auto"/>
              </w:rPr>
            </w:pPr>
          </w:p>
        </w:tc>
        <w:tc>
          <w:tcPr>
            <w:tcW w:w="400" w:type="dxa"/>
            <w:vAlign w:val="bottom"/>
            <w:vMerge w:val="continue"/>
          </w:tcPr>
          <w:p>
            <w:pPr>
              <w:spacing w:after="0"/>
              <w:rPr>
                <w:sz w:val="18"/>
                <w:szCs w:val="18"/>
                <w:color w:val="auto"/>
              </w:rPr>
            </w:pPr>
          </w:p>
        </w:tc>
        <w:tc>
          <w:tcPr>
            <w:tcW w:w="1020" w:type="dxa"/>
            <w:vAlign w:val="bottom"/>
            <w:vMerge w:val="continue"/>
          </w:tcPr>
          <w:p>
            <w:pPr>
              <w:spacing w:after="0"/>
              <w:rPr>
                <w:sz w:val="18"/>
                <w:szCs w:val="18"/>
                <w:color w:val="auto"/>
              </w:rPr>
            </w:pPr>
          </w:p>
        </w:tc>
        <w:tc>
          <w:tcPr>
            <w:tcW w:w="1220" w:type="dxa"/>
            <w:vAlign w:val="bottom"/>
            <w:vMerge w:val="continue"/>
          </w:tcPr>
          <w:p>
            <w:pPr>
              <w:spacing w:after="0"/>
              <w:rPr>
                <w:sz w:val="18"/>
                <w:szCs w:val="18"/>
                <w:color w:val="auto"/>
              </w:rPr>
            </w:pPr>
          </w:p>
        </w:tc>
        <w:tc>
          <w:tcPr>
            <w:tcW w:w="620" w:type="dxa"/>
            <w:vAlign w:val="bottom"/>
            <w:vMerge w:val="continue"/>
          </w:tcPr>
          <w:p>
            <w:pPr>
              <w:spacing w:after="0"/>
              <w:rPr>
                <w:sz w:val="18"/>
                <w:szCs w:val="18"/>
                <w:color w:val="auto"/>
              </w:rPr>
            </w:pPr>
          </w:p>
        </w:tc>
        <w:tc>
          <w:tcPr>
            <w:tcW w:w="1380" w:type="dxa"/>
            <w:vAlign w:val="bottom"/>
          </w:tcPr>
          <w:p>
            <w:pPr>
              <w:ind w:left="260"/>
              <w:spacing w:after="0"/>
              <w:rPr>
                <w:sz w:val="20"/>
                <w:szCs w:val="20"/>
                <w:color w:val="auto"/>
              </w:rPr>
            </w:pPr>
            <w:r>
              <w:rPr>
                <w:rFonts w:ascii="Arial" w:cs="Arial" w:eastAsia="Arial" w:hAnsi="Arial"/>
                <w:sz w:val="18"/>
                <w:szCs w:val="18"/>
                <w:color w:val="0000FF"/>
              </w:rPr>
              <w:t>Levin Capital</w:t>
            </w:r>
          </w:p>
        </w:tc>
        <w:tc>
          <w:tcPr>
            <w:tcW w:w="0" w:type="dxa"/>
            <w:vAlign w:val="bottom"/>
          </w:tcPr>
          <w:p>
            <w:pPr>
              <w:spacing w:after="0"/>
              <w:rPr>
                <w:sz w:val="1"/>
                <w:szCs w:val="1"/>
                <w:color w:val="auto"/>
              </w:rPr>
            </w:pPr>
          </w:p>
        </w:tc>
      </w:tr>
      <w:tr>
        <w:trPr>
          <w:trHeight w:val="209"/>
        </w:trPr>
        <w:tc>
          <w:tcPr>
            <w:tcW w:w="22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380" w:type="dxa"/>
            <w:vAlign w:val="bottom"/>
          </w:tcPr>
          <w:p>
            <w:pPr>
              <w:ind w:left="260"/>
              <w:spacing w:after="0"/>
              <w:rPr>
                <w:sz w:val="20"/>
                <w:szCs w:val="20"/>
                <w:color w:val="auto"/>
              </w:rPr>
            </w:pPr>
            <w:r>
              <w:rPr>
                <w:rFonts w:ascii="Arial" w:cs="Arial" w:eastAsia="Arial" w:hAnsi="Arial"/>
                <w:sz w:val="18"/>
                <w:szCs w:val="18"/>
                <w:color w:val="0000FF"/>
                <w:w w:val="89"/>
              </w:rPr>
              <w:t>Strategies, L.P.</w:t>
            </w:r>
          </w:p>
        </w:tc>
        <w:tc>
          <w:tcPr>
            <w:tcW w:w="0" w:type="dxa"/>
            <w:vAlign w:val="bottom"/>
          </w:tcPr>
          <w:p>
            <w:pPr>
              <w:spacing w:after="0"/>
              <w:rPr>
                <w:sz w:val="1"/>
                <w:szCs w:val="1"/>
                <w:color w:val="auto"/>
              </w:rPr>
            </w:pPr>
          </w:p>
        </w:tc>
      </w:tr>
      <w:tr>
        <w:trPr>
          <w:trHeight w:val="142"/>
        </w:trPr>
        <w:tc>
          <w:tcPr>
            <w:tcW w:w="220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380" w:type="dxa"/>
            <w:vAlign w:val="bottom"/>
          </w:tcPr>
          <w:p>
            <w:pPr>
              <w:ind w:left="260"/>
              <w:spacing w:after="0"/>
              <w:rPr>
                <w:sz w:val="20"/>
                <w:szCs w:val="20"/>
                <w:color w:val="auto"/>
              </w:rPr>
            </w:pPr>
            <w:r>
              <w:rPr>
                <w:rFonts w:ascii="Arial" w:cs="Arial" w:eastAsia="Arial" w:hAnsi="Arial"/>
                <w:sz w:val="11"/>
                <w:szCs w:val="11"/>
                <w:color w:val="008000"/>
              </w:rPr>
              <w:t>(3)(4)</w:t>
            </w:r>
          </w:p>
        </w:tc>
        <w:tc>
          <w:tcPr>
            <w:tcW w:w="0" w:type="dxa"/>
            <w:vAlign w:val="bottom"/>
          </w:tcPr>
          <w:p>
            <w:pPr>
              <w:spacing w:after="0"/>
              <w:rPr>
                <w:sz w:val="1"/>
                <w:szCs w:val="1"/>
                <w:color w:val="auto"/>
              </w:rPr>
            </w:pPr>
          </w:p>
        </w:tc>
      </w:tr>
      <w:tr>
        <w:trPr>
          <w:trHeight w:val="83"/>
        </w:trPr>
        <w:tc>
          <w:tcPr>
            <w:tcW w:w="2200" w:type="dxa"/>
            <w:vAlign w:val="bottom"/>
            <w:tcBorders>
              <w:bottom w:val="single" w:sz="8" w:color="2C2C2C"/>
            </w:tcBorders>
          </w:tcPr>
          <w:p>
            <w:pPr>
              <w:spacing w:after="0"/>
              <w:rPr>
                <w:sz w:val="7"/>
                <w:szCs w:val="7"/>
                <w:color w:val="auto"/>
              </w:rPr>
            </w:pPr>
          </w:p>
        </w:tc>
        <w:tc>
          <w:tcPr>
            <w:tcW w:w="2320" w:type="dxa"/>
            <w:vAlign w:val="bottom"/>
            <w:tcBorders>
              <w:bottom w:val="single" w:sz="8" w:color="2C2C2C"/>
            </w:tcBorders>
          </w:tcPr>
          <w:p>
            <w:pPr>
              <w:spacing w:after="0"/>
              <w:rPr>
                <w:sz w:val="7"/>
                <w:szCs w:val="7"/>
                <w:color w:val="auto"/>
              </w:rPr>
            </w:pPr>
          </w:p>
        </w:tc>
        <w:tc>
          <w:tcPr>
            <w:tcW w:w="1160" w:type="dxa"/>
            <w:vAlign w:val="bottom"/>
            <w:tcBorders>
              <w:bottom w:val="single" w:sz="8" w:color="2C2C2C"/>
            </w:tcBorders>
          </w:tcPr>
          <w:p>
            <w:pPr>
              <w:spacing w:after="0"/>
              <w:rPr>
                <w:sz w:val="7"/>
                <w:szCs w:val="7"/>
                <w:color w:val="auto"/>
              </w:rPr>
            </w:pPr>
          </w:p>
        </w:tc>
        <w:tc>
          <w:tcPr>
            <w:tcW w:w="106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1020" w:type="dxa"/>
            <w:vAlign w:val="bottom"/>
            <w:tcBorders>
              <w:bottom w:val="single" w:sz="8" w:color="2C2C2C"/>
            </w:tcBorders>
          </w:tcPr>
          <w:p>
            <w:pPr>
              <w:spacing w:after="0"/>
              <w:rPr>
                <w:sz w:val="7"/>
                <w:szCs w:val="7"/>
                <w:color w:val="auto"/>
              </w:rPr>
            </w:pPr>
          </w:p>
        </w:tc>
        <w:tc>
          <w:tcPr>
            <w:tcW w:w="12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138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200" w:type="dxa"/>
            <w:vAlign w:val="bottom"/>
          </w:tcPr>
          <w:p>
            <w:pPr>
              <w:spacing w:after="0"/>
              <w:rPr>
                <w:sz w:val="22"/>
                <w:szCs w:val="22"/>
                <w:color w:val="auto"/>
              </w:rPr>
            </w:pPr>
          </w:p>
        </w:tc>
        <w:tc>
          <w:tcPr>
            <w:tcW w:w="23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380" w:type="dxa"/>
            <w:vAlign w:val="bottom"/>
          </w:tcPr>
          <w:p>
            <w:pPr>
              <w:ind w:left="260"/>
              <w:spacing w:after="0"/>
              <w:rPr>
                <w:sz w:val="20"/>
                <w:szCs w:val="20"/>
                <w:color w:val="auto"/>
              </w:rPr>
            </w:pPr>
            <w:r>
              <w:rPr>
                <w:rFonts w:ascii="Arial" w:cs="Arial" w:eastAsia="Arial" w:hAnsi="Arial"/>
                <w:sz w:val="18"/>
                <w:szCs w:val="18"/>
                <w:color w:val="0000FF"/>
              </w:rPr>
              <w:t>By: Managed</w:t>
            </w:r>
          </w:p>
        </w:tc>
        <w:tc>
          <w:tcPr>
            <w:tcW w:w="0" w:type="dxa"/>
            <w:vAlign w:val="bottom"/>
          </w:tcPr>
          <w:p>
            <w:pPr>
              <w:spacing w:after="0"/>
              <w:rPr>
                <w:sz w:val="1"/>
                <w:szCs w:val="1"/>
                <w:color w:val="auto"/>
              </w:rPr>
            </w:pPr>
          </w:p>
        </w:tc>
      </w:tr>
      <w:tr>
        <w:trPr>
          <w:trHeight w:val="216"/>
        </w:trPr>
        <w:tc>
          <w:tcPr>
            <w:tcW w:w="2200" w:type="dxa"/>
            <w:vAlign w:val="bottom"/>
            <w:vMerge w:val="restart"/>
          </w:tcPr>
          <w:p>
            <w:pPr>
              <w:ind w:left="60"/>
              <w:spacing w:after="0"/>
              <w:rPr>
                <w:sz w:val="20"/>
                <w:szCs w:val="20"/>
                <w:color w:val="auto"/>
              </w:rPr>
            </w:pPr>
            <w:r>
              <w:rPr>
                <w:rFonts w:ascii="Arial" w:cs="Arial" w:eastAsia="Arial" w:hAnsi="Arial"/>
                <w:sz w:val="18"/>
                <w:szCs w:val="18"/>
                <w:color w:val="0000FF"/>
              </w:rPr>
              <w:t>Common Stock</w:t>
            </w:r>
            <w:r>
              <w:rPr>
                <w:rFonts w:ascii="Arial" w:cs="Arial" w:eastAsia="Arial" w:hAnsi="Arial"/>
                <w:sz w:val="22"/>
                <w:szCs w:val="22"/>
                <w:color w:val="008000"/>
                <w:vertAlign w:val="superscript"/>
              </w:rPr>
              <w:t>(1)(2)</w:t>
            </w:r>
          </w:p>
        </w:tc>
        <w:tc>
          <w:tcPr>
            <w:tcW w:w="2320" w:type="dxa"/>
            <w:vAlign w:val="bottom"/>
            <w:vMerge w:val="restart"/>
          </w:tcPr>
          <w:p>
            <w:pPr>
              <w:jc w:val="right"/>
              <w:ind w:right="652"/>
              <w:spacing w:after="0"/>
              <w:rPr>
                <w:sz w:val="20"/>
                <w:szCs w:val="20"/>
                <w:color w:val="auto"/>
              </w:rPr>
            </w:pPr>
            <w:r>
              <w:rPr>
                <w:rFonts w:ascii="Arial" w:cs="Arial" w:eastAsia="Arial" w:hAnsi="Arial"/>
                <w:sz w:val="18"/>
                <w:szCs w:val="18"/>
                <w:color w:val="0000FF"/>
              </w:rPr>
              <w:t>03/02/2018</w:t>
            </w:r>
          </w:p>
        </w:tc>
        <w:tc>
          <w:tcPr>
            <w:tcW w:w="1160" w:type="dxa"/>
            <w:vAlign w:val="bottom"/>
            <w:vMerge w:val="restart"/>
          </w:tcPr>
          <w:p>
            <w:pPr>
              <w:ind w:left="760"/>
              <w:spacing w:after="0"/>
              <w:rPr>
                <w:sz w:val="20"/>
                <w:szCs w:val="20"/>
                <w:color w:val="auto"/>
              </w:rPr>
            </w:pPr>
            <w:r>
              <w:rPr>
                <w:rFonts w:ascii="Arial" w:cs="Arial" w:eastAsia="Arial" w:hAnsi="Arial"/>
                <w:sz w:val="14"/>
                <w:szCs w:val="14"/>
                <w:color w:val="0000FF"/>
              </w:rPr>
              <w:t>P</w:t>
            </w:r>
          </w:p>
        </w:tc>
        <w:tc>
          <w:tcPr>
            <w:tcW w:w="1060" w:type="dxa"/>
            <w:vAlign w:val="bottom"/>
            <w:vMerge w:val="restart"/>
          </w:tcPr>
          <w:p>
            <w:pPr>
              <w:jc w:val="center"/>
              <w:ind w:left="92"/>
              <w:spacing w:after="0"/>
              <w:rPr>
                <w:sz w:val="20"/>
                <w:szCs w:val="20"/>
                <w:color w:val="auto"/>
              </w:rPr>
            </w:pPr>
            <w:r>
              <w:rPr>
                <w:rFonts w:ascii="Arial" w:cs="Arial" w:eastAsia="Arial" w:hAnsi="Arial"/>
                <w:sz w:val="18"/>
                <w:szCs w:val="18"/>
                <w:color w:val="0000FF"/>
                <w:w w:val="87"/>
              </w:rPr>
              <w:t>13,745</w:t>
            </w:r>
          </w:p>
        </w:tc>
        <w:tc>
          <w:tcPr>
            <w:tcW w:w="400" w:type="dxa"/>
            <w:vAlign w:val="bottom"/>
            <w:vMerge w:val="restart"/>
          </w:tcPr>
          <w:p>
            <w:pPr>
              <w:ind w:left="160"/>
              <w:spacing w:after="0"/>
              <w:rPr>
                <w:sz w:val="20"/>
                <w:szCs w:val="20"/>
                <w:color w:val="auto"/>
              </w:rPr>
            </w:pPr>
            <w:r>
              <w:rPr>
                <w:rFonts w:ascii="Arial" w:cs="Arial" w:eastAsia="Arial" w:hAnsi="Arial"/>
                <w:sz w:val="18"/>
                <w:szCs w:val="18"/>
                <w:color w:val="0000FF"/>
              </w:rPr>
              <w:t>A</w:t>
            </w:r>
          </w:p>
        </w:tc>
        <w:tc>
          <w:tcPr>
            <w:tcW w:w="1020" w:type="dxa"/>
            <w:vAlign w:val="bottom"/>
            <w:vMerge w:val="restart"/>
          </w:tcPr>
          <w:p>
            <w:pPr>
              <w:jc w:val="center"/>
              <w:spacing w:after="0"/>
              <w:rPr>
                <w:sz w:val="20"/>
                <w:szCs w:val="20"/>
                <w:color w:val="auto"/>
              </w:rPr>
            </w:pPr>
            <w:r>
              <w:rPr>
                <w:rFonts w:ascii="Arial" w:cs="Arial" w:eastAsia="Arial" w:hAnsi="Arial"/>
                <w:sz w:val="18"/>
                <w:szCs w:val="18"/>
                <w:color w:val="auto"/>
                <w:w w:val="85"/>
              </w:rPr>
              <w:t>$</w:t>
            </w:r>
            <w:r>
              <w:rPr>
                <w:rFonts w:ascii="Arial" w:cs="Arial" w:eastAsia="Arial" w:hAnsi="Arial"/>
                <w:sz w:val="18"/>
                <w:szCs w:val="18"/>
                <w:color w:val="0000FF"/>
                <w:w w:val="85"/>
              </w:rPr>
              <w:t>6.2497</w:t>
            </w:r>
            <w:r>
              <w:rPr>
                <w:rFonts w:ascii="Arial" w:cs="Arial" w:eastAsia="Arial" w:hAnsi="Arial"/>
                <w:sz w:val="22"/>
                <w:szCs w:val="22"/>
                <w:color w:val="008000"/>
                <w:w w:val="85"/>
                <w:vertAlign w:val="superscript"/>
              </w:rPr>
              <w:t>(13)</w:t>
            </w:r>
          </w:p>
        </w:tc>
        <w:tc>
          <w:tcPr>
            <w:tcW w:w="1220" w:type="dxa"/>
            <w:vAlign w:val="bottom"/>
            <w:vMerge w:val="restart"/>
          </w:tcPr>
          <w:p>
            <w:pPr>
              <w:jc w:val="center"/>
              <w:ind w:right="92"/>
              <w:spacing w:after="0"/>
              <w:rPr>
                <w:sz w:val="20"/>
                <w:szCs w:val="20"/>
                <w:color w:val="auto"/>
              </w:rPr>
            </w:pPr>
            <w:r>
              <w:rPr>
                <w:rFonts w:ascii="Arial" w:cs="Arial" w:eastAsia="Arial" w:hAnsi="Arial"/>
                <w:sz w:val="18"/>
                <w:szCs w:val="18"/>
                <w:color w:val="0000FF"/>
                <w:w w:val="88"/>
              </w:rPr>
              <w:t>10,975,171</w:t>
            </w:r>
          </w:p>
        </w:tc>
        <w:tc>
          <w:tcPr>
            <w:tcW w:w="620" w:type="dxa"/>
            <w:vAlign w:val="bottom"/>
            <w:vMerge w:val="restart"/>
          </w:tcPr>
          <w:p>
            <w:pPr>
              <w:ind w:left="300"/>
              <w:spacing w:after="0"/>
              <w:rPr>
                <w:sz w:val="20"/>
                <w:szCs w:val="20"/>
                <w:color w:val="auto"/>
              </w:rPr>
            </w:pPr>
            <w:r>
              <w:rPr>
                <w:rFonts w:ascii="Arial" w:cs="Arial" w:eastAsia="Arial" w:hAnsi="Arial"/>
                <w:sz w:val="18"/>
                <w:szCs w:val="18"/>
                <w:color w:val="0000FF"/>
              </w:rPr>
              <w:t>I</w:t>
            </w:r>
          </w:p>
        </w:tc>
        <w:tc>
          <w:tcPr>
            <w:tcW w:w="1380" w:type="dxa"/>
            <w:vAlign w:val="bottom"/>
          </w:tcPr>
          <w:p>
            <w:pPr>
              <w:ind w:left="260"/>
              <w:spacing w:after="0"/>
              <w:rPr>
                <w:sz w:val="20"/>
                <w:szCs w:val="20"/>
                <w:color w:val="auto"/>
              </w:rPr>
            </w:pPr>
            <w:r>
              <w:rPr>
                <w:rFonts w:ascii="Arial" w:cs="Arial" w:eastAsia="Arial" w:hAnsi="Arial"/>
                <w:sz w:val="18"/>
                <w:szCs w:val="18"/>
                <w:color w:val="0000FF"/>
              </w:rPr>
              <w:t>Accounts of</w:t>
            </w:r>
          </w:p>
        </w:tc>
        <w:tc>
          <w:tcPr>
            <w:tcW w:w="0" w:type="dxa"/>
            <w:vAlign w:val="bottom"/>
          </w:tcPr>
          <w:p>
            <w:pPr>
              <w:spacing w:after="0"/>
              <w:rPr>
                <w:sz w:val="1"/>
                <w:szCs w:val="1"/>
                <w:color w:val="auto"/>
              </w:rPr>
            </w:pPr>
          </w:p>
        </w:tc>
      </w:tr>
      <w:tr>
        <w:trPr>
          <w:trHeight w:val="216"/>
        </w:trPr>
        <w:tc>
          <w:tcPr>
            <w:tcW w:w="2200" w:type="dxa"/>
            <w:vAlign w:val="bottom"/>
            <w:vMerge w:val="continue"/>
          </w:tcPr>
          <w:p>
            <w:pPr>
              <w:spacing w:after="0"/>
              <w:rPr>
                <w:sz w:val="18"/>
                <w:szCs w:val="18"/>
                <w:color w:val="auto"/>
              </w:rPr>
            </w:pPr>
          </w:p>
        </w:tc>
        <w:tc>
          <w:tcPr>
            <w:tcW w:w="2320" w:type="dxa"/>
            <w:vAlign w:val="bottom"/>
            <w:vMerge w:val="continue"/>
          </w:tcPr>
          <w:p>
            <w:pPr>
              <w:spacing w:after="0"/>
              <w:rPr>
                <w:sz w:val="18"/>
                <w:szCs w:val="18"/>
                <w:color w:val="auto"/>
              </w:rPr>
            </w:pPr>
          </w:p>
        </w:tc>
        <w:tc>
          <w:tcPr>
            <w:tcW w:w="1160" w:type="dxa"/>
            <w:vAlign w:val="bottom"/>
            <w:vMerge w:val="continue"/>
          </w:tcPr>
          <w:p>
            <w:pPr>
              <w:spacing w:after="0"/>
              <w:rPr>
                <w:sz w:val="18"/>
                <w:szCs w:val="18"/>
                <w:color w:val="auto"/>
              </w:rPr>
            </w:pPr>
          </w:p>
        </w:tc>
        <w:tc>
          <w:tcPr>
            <w:tcW w:w="1060" w:type="dxa"/>
            <w:vAlign w:val="bottom"/>
            <w:vMerge w:val="continue"/>
          </w:tcPr>
          <w:p>
            <w:pPr>
              <w:spacing w:after="0"/>
              <w:rPr>
                <w:sz w:val="18"/>
                <w:szCs w:val="18"/>
                <w:color w:val="auto"/>
              </w:rPr>
            </w:pPr>
          </w:p>
        </w:tc>
        <w:tc>
          <w:tcPr>
            <w:tcW w:w="400" w:type="dxa"/>
            <w:vAlign w:val="bottom"/>
            <w:vMerge w:val="continue"/>
          </w:tcPr>
          <w:p>
            <w:pPr>
              <w:spacing w:after="0"/>
              <w:rPr>
                <w:sz w:val="18"/>
                <w:szCs w:val="18"/>
                <w:color w:val="auto"/>
              </w:rPr>
            </w:pPr>
          </w:p>
        </w:tc>
        <w:tc>
          <w:tcPr>
            <w:tcW w:w="1020" w:type="dxa"/>
            <w:vAlign w:val="bottom"/>
            <w:vMerge w:val="continue"/>
          </w:tcPr>
          <w:p>
            <w:pPr>
              <w:spacing w:after="0"/>
              <w:rPr>
                <w:sz w:val="18"/>
                <w:szCs w:val="18"/>
                <w:color w:val="auto"/>
              </w:rPr>
            </w:pPr>
          </w:p>
        </w:tc>
        <w:tc>
          <w:tcPr>
            <w:tcW w:w="1220" w:type="dxa"/>
            <w:vAlign w:val="bottom"/>
            <w:vMerge w:val="continue"/>
          </w:tcPr>
          <w:p>
            <w:pPr>
              <w:spacing w:after="0"/>
              <w:rPr>
                <w:sz w:val="18"/>
                <w:szCs w:val="18"/>
                <w:color w:val="auto"/>
              </w:rPr>
            </w:pPr>
          </w:p>
        </w:tc>
        <w:tc>
          <w:tcPr>
            <w:tcW w:w="620" w:type="dxa"/>
            <w:vAlign w:val="bottom"/>
            <w:vMerge w:val="continue"/>
          </w:tcPr>
          <w:p>
            <w:pPr>
              <w:spacing w:after="0"/>
              <w:rPr>
                <w:sz w:val="18"/>
                <w:szCs w:val="18"/>
                <w:color w:val="auto"/>
              </w:rPr>
            </w:pPr>
          </w:p>
        </w:tc>
        <w:tc>
          <w:tcPr>
            <w:tcW w:w="1380" w:type="dxa"/>
            <w:vAlign w:val="bottom"/>
          </w:tcPr>
          <w:p>
            <w:pPr>
              <w:ind w:left="260"/>
              <w:spacing w:after="0"/>
              <w:rPr>
                <w:sz w:val="20"/>
                <w:szCs w:val="20"/>
                <w:color w:val="auto"/>
              </w:rPr>
            </w:pPr>
            <w:r>
              <w:rPr>
                <w:rFonts w:ascii="Arial" w:cs="Arial" w:eastAsia="Arial" w:hAnsi="Arial"/>
                <w:sz w:val="18"/>
                <w:szCs w:val="18"/>
                <w:color w:val="0000FF"/>
              </w:rPr>
              <w:t>Levin Capital</w:t>
            </w:r>
          </w:p>
        </w:tc>
        <w:tc>
          <w:tcPr>
            <w:tcW w:w="0" w:type="dxa"/>
            <w:vAlign w:val="bottom"/>
          </w:tcPr>
          <w:p>
            <w:pPr>
              <w:spacing w:after="0"/>
              <w:rPr>
                <w:sz w:val="1"/>
                <w:szCs w:val="1"/>
                <w:color w:val="auto"/>
              </w:rPr>
            </w:pPr>
          </w:p>
        </w:tc>
      </w:tr>
      <w:tr>
        <w:trPr>
          <w:trHeight w:val="209"/>
        </w:trPr>
        <w:tc>
          <w:tcPr>
            <w:tcW w:w="22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380" w:type="dxa"/>
            <w:vAlign w:val="bottom"/>
          </w:tcPr>
          <w:p>
            <w:pPr>
              <w:ind w:left="260"/>
              <w:spacing w:after="0"/>
              <w:rPr>
                <w:sz w:val="20"/>
                <w:szCs w:val="20"/>
                <w:color w:val="auto"/>
              </w:rPr>
            </w:pPr>
            <w:r>
              <w:rPr>
                <w:rFonts w:ascii="Arial" w:cs="Arial" w:eastAsia="Arial" w:hAnsi="Arial"/>
                <w:sz w:val="18"/>
                <w:szCs w:val="18"/>
                <w:color w:val="0000FF"/>
                <w:w w:val="89"/>
              </w:rPr>
              <w:t>Strategies, L.P.</w:t>
            </w:r>
          </w:p>
        </w:tc>
        <w:tc>
          <w:tcPr>
            <w:tcW w:w="0" w:type="dxa"/>
            <w:vAlign w:val="bottom"/>
          </w:tcPr>
          <w:p>
            <w:pPr>
              <w:spacing w:after="0"/>
              <w:rPr>
                <w:sz w:val="1"/>
                <w:szCs w:val="1"/>
                <w:color w:val="auto"/>
              </w:rPr>
            </w:pPr>
          </w:p>
        </w:tc>
      </w:tr>
      <w:tr>
        <w:trPr>
          <w:trHeight w:val="142"/>
        </w:trPr>
        <w:tc>
          <w:tcPr>
            <w:tcW w:w="220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380" w:type="dxa"/>
            <w:vAlign w:val="bottom"/>
          </w:tcPr>
          <w:p>
            <w:pPr>
              <w:ind w:left="260"/>
              <w:spacing w:after="0"/>
              <w:rPr>
                <w:sz w:val="20"/>
                <w:szCs w:val="20"/>
                <w:color w:val="auto"/>
              </w:rPr>
            </w:pPr>
            <w:r>
              <w:rPr>
                <w:rFonts w:ascii="Arial" w:cs="Arial" w:eastAsia="Arial" w:hAnsi="Arial"/>
                <w:sz w:val="11"/>
                <w:szCs w:val="11"/>
                <w:color w:val="008000"/>
              </w:rPr>
              <w:t>(3)(4)</w:t>
            </w:r>
          </w:p>
        </w:tc>
        <w:tc>
          <w:tcPr>
            <w:tcW w:w="0" w:type="dxa"/>
            <w:vAlign w:val="bottom"/>
          </w:tcPr>
          <w:p>
            <w:pPr>
              <w:spacing w:after="0"/>
              <w:rPr>
                <w:sz w:val="1"/>
                <w:szCs w:val="1"/>
                <w:color w:val="auto"/>
              </w:rPr>
            </w:pPr>
          </w:p>
        </w:tc>
      </w:tr>
      <w:tr>
        <w:trPr>
          <w:trHeight w:val="83"/>
        </w:trPr>
        <w:tc>
          <w:tcPr>
            <w:tcW w:w="2200" w:type="dxa"/>
            <w:vAlign w:val="bottom"/>
            <w:tcBorders>
              <w:bottom w:val="single" w:sz="8" w:color="2C2C2C"/>
            </w:tcBorders>
          </w:tcPr>
          <w:p>
            <w:pPr>
              <w:spacing w:after="0"/>
              <w:rPr>
                <w:sz w:val="7"/>
                <w:szCs w:val="7"/>
                <w:color w:val="auto"/>
              </w:rPr>
            </w:pPr>
          </w:p>
        </w:tc>
        <w:tc>
          <w:tcPr>
            <w:tcW w:w="2320" w:type="dxa"/>
            <w:vAlign w:val="bottom"/>
            <w:tcBorders>
              <w:bottom w:val="single" w:sz="8" w:color="2C2C2C"/>
            </w:tcBorders>
          </w:tcPr>
          <w:p>
            <w:pPr>
              <w:spacing w:after="0"/>
              <w:rPr>
                <w:sz w:val="7"/>
                <w:szCs w:val="7"/>
                <w:color w:val="auto"/>
              </w:rPr>
            </w:pPr>
          </w:p>
        </w:tc>
        <w:tc>
          <w:tcPr>
            <w:tcW w:w="1160" w:type="dxa"/>
            <w:vAlign w:val="bottom"/>
            <w:tcBorders>
              <w:bottom w:val="single" w:sz="8" w:color="2C2C2C"/>
            </w:tcBorders>
          </w:tcPr>
          <w:p>
            <w:pPr>
              <w:spacing w:after="0"/>
              <w:rPr>
                <w:sz w:val="7"/>
                <w:szCs w:val="7"/>
                <w:color w:val="auto"/>
              </w:rPr>
            </w:pPr>
          </w:p>
        </w:tc>
        <w:tc>
          <w:tcPr>
            <w:tcW w:w="106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1020" w:type="dxa"/>
            <w:vAlign w:val="bottom"/>
            <w:tcBorders>
              <w:bottom w:val="single" w:sz="8" w:color="2C2C2C"/>
            </w:tcBorders>
          </w:tcPr>
          <w:p>
            <w:pPr>
              <w:spacing w:after="0"/>
              <w:rPr>
                <w:sz w:val="7"/>
                <w:szCs w:val="7"/>
                <w:color w:val="auto"/>
              </w:rPr>
            </w:pPr>
          </w:p>
        </w:tc>
        <w:tc>
          <w:tcPr>
            <w:tcW w:w="12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138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200" w:type="dxa"/>
            <w:vAlign w:val="bottom"/>
          </w:tcPr>
          <w:p>
            <w:pPr>
              <w:spacing w:after="0"/>
              <w:rPr>
                <w:sz w:val="22"/>
                <w:szCs w:val="22"/>
                <w:color w:val="auto"/>
              </w:rPr>
            </w:pPr>
          </w:p>
        </w:tc>
        <w:tc>
          <w:tcPr>
            <w:tcW w:w="23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380" w:type="dxa"/>
            <w:vAlign w:val="bottom"/>
          </w:tcPr>
          <w:p>
            <w:pPr>
              <w:ind w:left="260"/>
              <w:spacing w:after="0"/>
              <w:rPr>
                <w:sz w:val="20"/>
                <w:szCs w:val="20"/>
                <w:color w:val="auto"/>
              </w:rPr>
            </w:pPr>
            <w:r>
              <w:rPr>
                <w:rFonts w:ascii="Arial" w:cs="Arial" w:eastAsia="Arial" w:hAnsi="Arial"/>
                <w:sz w:val="18"/>
                <w:szCs w:val="18"/>
                <w:color w:val="0000FF"/>
              </w:rPr>
              <w:t>By: Managed</w:t>
            </w:r>
          </w:p>
        </w:tc>
        <w:tc>
          <w:tcPr>
            <w:tcW w:w="0" w:type="dxa"/>
            <w:vAlign w:val="bottom"/>
          </w:tcPr>
          <w:p>
            <w:pPr>
              <w:spacing w:after="0"/>
              <w:rPr>
                <w:sz w:val="1"/>
                <w:szCs w:val="1"/>
                <w:color w:val="auto"/>
              </w:rPr>
            </w:pPr>
          </w:p>
        </w:tc>
      </w:tr>
      <w:tr>
        <w:trPr>
          <w:trHeight w:val="216"/>
        </w:trPr>
        <w:tc>
          <w:tcPr>
            <w:tcW w:w="2200" w:type="dxa"/>
            <w:vAlign w:val="bottom"/>
            <w:vMerge w:val="restart"/>
          </w:tcPr>
          <w:p>
            <w:pPr>
              <w:ind w:left="60"/>
              <w:spacing w:after="0"/>
              <w:rPr>
                <w:sz w:val="20"/>
                <w:szCs w:val="20"/>
                <w:color w:val="auto"/>
              </w:rPr>
            </w:pPr>
            <w:r>
              <w:rPr>
                <w:rFonts w:ascii="Arial" w:cs="Arial" w:eastAsia="Arial" w:hAnsi="Arial"/>
                <w:sz w:val="18"/>
                <w:szCs w:val="18"/>
                <w:color w:val="0000FF"/>
              </w:rPr>
              <w:t>Common Stock</w:t>
            </w:r>
            <w:r>
              <w:rPr>
                <w:rFonts w:ascii="Arial" w:cs="Arial" w:eastAsia="Arial" w:hAnsi="Arial"/>
                <w:sz w:val="22"/>
                <w:szCs w:val="22"/>
                <w:color w:val="008000"/>
                <w:vertAlign w:val="superscript"/>
              </w:rPr>
              <w:t>(1)(2)</w:t>
            </w:r>
          </w:p>
        </w:tc>
        <w:tc>
          <w:tcPr>
            <w:tcW w:w="2320" w:type="dxa"/>
            <w:vAlign w:val="bottom"/>
            <w:vMerge w:val="restart"/>
          </w:tcPr>
          <w:p>
            <w:pPr>
              <w:jc w:val="right"/>
              <w:ind w:right="652"/>
              <w:spacing w:after="0"/>
              <w:rPr>
                <w:sz w:val="20"/>
                <w:szCs w:val="20"/>
                <w:color w:val="auto"/>
              </w:rPr>
            </w:pPr>
            <w:r>
              <w:rPr>
                <w:rFonts w:ascii="Arial" w:cs="Arial" w:eastAsia="Arial" w:hAnsi="Arial"/>
                <w:sz w:val="18"/>
                <w:szCs w:val="18"/>
                <w:color w:val="0000FF"/>
              </w:rPr>
              <w:t>03/02/2018</w:t>
            </w:r>
          </w:p>
        </w:tc>
        <w:tc>
          <w:tcPr>
            <w:tcW w:w="1160" w:type="dxa"/>
            <w:vAlign w:val="bottom"/>
            <w:vMerge w:val="restart"/>
          </w:tcPr>
          <w:p>
            <w:pPr>
              <w:ind w:left="760"/>
              <w:spacing w:after="0"/>
              <w:rPr>
                <w:sz w:val="20"/>
                <w:szCs w:val="20"/>
                <w:color w:val="auto"/>
              </w:rPr>
            </w:pPr>
            <w:r>
              <w:rPr>
                <w:rFonts w:ascii="Arial" w:cs="Arial" w:eastAsia="Arial" w:hAnsi="Arial"/>
                <w:sz w:val="14"/>
                <w:szCs w:val="14"/>
                <w:color w:val="0000FF"/>
              </w:rPr>
              <w:t>P</w:t>
            </w:r>
          </w:p>
        </w:tc>
        <w:tc>
          <w:tcPr>
            <w:tcW w:w="1060" w:type="dxa"/>
            <w:vAlign w:val="bottom"/>
            <w:vMerge w:val="restart"/>
          </w:tcPr>
          <w:p>
            <w:pPr>
              <w:jc w:val="center"/>
              <w:ind w:left="112"/>
              <w:spacing w:after="0"/>
              <w:rPr>
                <w:sz w:val="20"/>
                <w:szCs w:val="20"/>
                <w:color w:val="auto"/>
              </w:rPr>
            </w:pPr>
            <w:r>
              <w:rPr>
                <w:rFonts w:ascii="Arial" w:cs="Arial" w:eastAsia="Arial" w:hAnsi="Arial"/>
                <w:sz w:val="18"/>
                <w:szCs w:val="18"/>
                <w:color w:val="0000FF"/>
                <w:w w:val="86"/>
              </w:rPr>
              <w:t>170</w:t>
            </w:r>
          </w:p>
        </w:tc>
        <w:tc>
          <w:tcPr>
            <w:tcW w:w="400" w:type="dxa"/>
            <w:vAlign w:val="bottom"/>
            <w:vMerge w:val="restart"/>
          </w:tcPr>
          <w:p>
            <w:pPr>
              <w:ind w:left="160"/>
              <w:spacing w:after="0"/>
              <w:rPr>
                <w:sz w:val="20"/>
                <w:szCs w:val="20"/>
                <w:color w:val="auto"/>
              </w:rPr>
            </w:pPr>
            <w:r>
              <w:rPr>
                <w:rFonts w:ascii="Arial" w:cs="Arial" w:eastAsia="Arial" w:hAnsi="Arial"/>
                <w:sz w:val="18"/>
                <w:szCs w:val="18"/>
                <w:color w:val="0000FF"/>
              </w:rPr>
              <w:t>A</w:t>
            </w:r>
          </w:p>
        </w:tc>
        <w:tc>
          <w:tcPr>
            <w:tcW w:w="1020" w:type="dxa"/>
            <w:vAlign w:val="bottom"/>
            <w:vMerge w:val="restart"/>
          </w:tcPr>
          <w:p>
            <w:pPr>
              <w:jc w:val="center"/>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6.25</w:t>
            </w:r>
          </w:p>
        </w:tc>
        <w:tc>
          <w:tcPr>
            <w:tcW w:w="1220" w:type="dxa"/>
            <w:vAlign w:val="bottom"/>
            <w:vMerge w:val="restart"/>
          </w:tcPr>
          <w:p>
            <w:pPr>
              <w:jc w:val="center"/>
              <w:ind w:right="92"/>
              <w:spacing w:after="0"/>
              <w:rPr>
                <w:sz w:val="20"/>
                <w:szCs w:val="20"/>
                <w:color w:val="auto"/>
              </w:rPr>
            </w:pPr>
            <w:r>
              <w:rPr>
                <w:rFonts w:ascii="Arial" w:cs="Arial" w:eastAsia="Arial" w:hAnsi="Arial"/>
                <w:sz w:val="18"/>
                <w:szCs w:val="18"/>
                <w:color w:val="0000FF"/>
                <w:w w:val="88"/>
              </w:rPr>
              <w:t>10,975,341</w:t>
            </w:r>
          </w:p>
        </w:tc>
        <w:tc>
          <w:tcPr>
            <w:tcW w:w="620" w:type="dxa"/>
            <w:vAlign w:val="bottom"/>
            <w:vMerge w:val="restart"/>
          </w:tcPr>
          <w:p>
            <w:pPr>
              <w:ind w:left="300"/>
              <w:spacing w:after="0"/>
              <w:rPr>
                <w:sz w:val="20"/>
                <w:szCs w:val="20"/>
                <w:color w:val="auto"/>
              </w:rPr>
            </w:pPr>
            <w:r>
              <w:rPr>
                <w:rFonts w:ascii="Arial" w:cs="Arial" w:eastAsia="Arial" w:hAnsi="Arial"/>
                <w:sz w:val="18"/>
                <w:szCs w:val="18"/>
                <w:color w:val="0000FF"/>
              </w:rPr>
              <w:t>I</w:t>
            </w:r>
          </w:p>
        </w:tc>
        <w:tc>
          <w:tcPr>
            <w:tcW w:w="1380" w:type="dxa"/>
            <w:vAlign w:val="bottom"/>
          </w:tcPr>
          <w:p>
            <w:pPr>
              <w:ind w:left="260"/>
              <w:spacing w:after="0"/>
              <w:rPr>
                <w:sz w:val="20"/>
                <w:szCs w:val="20"/>
                <w:color w:val="auto"/>
              </w:rPr>
            </w:pPr>
            <w:r>
              <w:rPr>
                <w:rFonts w:ascii="Arial" w:cs="Arial" w:eastAsia="Arial" w:hAnsi="Arial"/>
                <w:sz w:val="18"/>
                <w:szCs w:val="18"/>
                <w:color w:val="0000FF"/>
              </w:rPr>
              <w:t>Accounts of</w:t>
            </w:r>
          </w:p>
        </w:tc>
        <w:tc>
          <w:tcPr>
            <w:tcW w:w="0" w:type="dxa"/>
            <w:vAlign w:val="bottom"/>
          </w:tcPr>
          <w:p>
            <w:pPr>
              <w:spacing w:after="0"/>
              <w:rPr>
                <w:sz w:val="1"/>
                <w:szCs w:val="1"/>
                <w:color w:val="auto"/>
              </w:rPr>
            </w:pPr>
          </w:p>
        </w:tc>
      </w:tr>
      <w:tr>
        <w:trPr>
          <w:trHeight w:val="216"/>
        </w:trPr>
        <w:tc>
          <w:tcPr>
            <w:tcW w:w="2200" w:type="dxa"/>
            <w:vAlign w:val="bottom"/>
            <w:vMerge w:val="continue"/>
          </w:tcPr>
          <w:p>
            <w:pPr>
              <w:spacing w:after="0"/>
              <w:rPr>
                <w:sz w:val="18"/>
                <w:szCs w:val="18"/>
                <w:color w:val="auto"/>
              </w:rPr>
            </w:pPr>
          </w:p>
        </w:tc>
        <w:tc>
          <w:tcPr>
            <w:tcW w:w="2320" w:type="dxa"/>
            <w:vAlign w:val="bottom"/>
            <w:vMerge w:val="continue"/>
          </w:tcPr>
          <w:p>
            <w:pPr>
              <w:spacing w:after="0"/>
              <w:rPr>
                <w:sz w:val="18"/>
                <w:szCs w:val="18"/>
                <w:color w:val="auto"/>
              </w:rPr>
            </w:pPr>
          </w:p>
        </w:tc>
        <w:tc>
          <w:tcPr>
            <w:tcW w:w="1160" w:type="dxa"/>
            <w:vAlign w:val="bottom"/>
            <w:vMerge w:val="continue"/>
          </w:tcPr>
          <w:p>
            <w:pPr>
              <w:spacing w:after="0"/>
              <w:rPr>
                <w:sz w:val="18"/>
                <w:szCs w:val="18"/>
                <w:color w:val="auto"/>
              </w:rPr>
            </w:pPr>
          </w:p>
        </w:tc>
        <w:tc>
          <w:tcPr>
            <w:tcW w:w="1060" w:type="dxa"/>
            <w:vAlign w:val="bottom"/>
            <w:vMerge w:val="continue"/>
          </w:tcPr>
          <w:p>
            <w:pPr>
              <w:spacing w:after="0"/>
              <w:rPr>
                <w:sz w:val="18"/>
                <w:szCs w:val="18"/>
                <w:color w:val="auto"/>
              </w:rPr>
            </w:pPr>
          </w:p>
        </w:tc>
        <w:tc>
          <w:tcPr>
            <w:tcW w:w="400" w:type="dxa"/>
            <w:vAlign w:val="bottom"/>
            <w:vMerge w:val="continue"/>
          </w:tcPr>
          <w:p>
            <w:pPr>
              <w:spacing w:after="0"/>
              <w:rPr>
                <w:sz w:val="18"/>
                <w:szCs w:val="18"/>
                <w:color w:val="auto"/>
              </w:rPr>
            </w:pPr>
          </w:p>
        </w:tc>
        <w:tc>
          <w:tcPr>
            <w:tcW w:w="1020" w:type="dxa"/>
            <w:vAlign w:val="bottom"/>
            <w:vMerge w:val="continue"/>
          </w:tcPr>
          <w:p>
            <w:pPr>
              <w:spacing w:after="0"/>
              <w:rPr>
                <w:sz w:val="18"/>
                <w:szCs w:val="18"/>
                <w:color w:val="auto"/>
              </w:rPr>
            </w:pPr>
          </w:p>
        </w:tc>
        <w:tc>
          <w:tcPr>
            <w:tcW w:w="1220" w:type="dxa"/>
            <w:vAlign w:val="bottom"/>
            <w:vMerge w:val="continue"/>
          </w:tcPr>
          <w:p>
            <w:pPr>
              <w:spacing w:after="0"/>
              <w:rPr>
                <w:sz w:val="18"/>
                <w:szCs w:val="18"/>
                <w:color w:val="auto"/>
              </w:rPr>
            </w:pPr>
          </w:p>
        </w:tc>
        <w:tc>
          <w:tcPr>
            <w:tcW w:w="620" w:type="dxa"/>
            <w:vAlign w:val="bottom"/>
            <w:vMerge w:val="continue"/>
          </w:tcPr>
          <w:p>
            <w:pPr>
              <w:spacing w:after="0"/>
              <w:rPr>
                <w:sz w:val="18"/>
                <w:szCs w:val="18"/>
                <w:color w:val="auto"/>
              </w:rPr>
            </w:pPr>
          </w:p>
        </w:tc>
        <w:tc>
          <w:tcPr>
            <w:tcW w:w="1380" w:type="dxa"/>
            <w:vAlign w:val="bottom"/>
          </w:tcPr>
          <w:p>
            <w:pPr>
              <w:ind w:left="260"/>
              <w:spacing w:after="0"/>
              <w:rPr>
                <w:sz w:val="20"/>
                <w:szCs w:val="20"/>
                <w:color w:val="auto"/>
              </w:rPr>
            </w:pPr>
            <w:r>
              <w:rPr>
                <w:rFonts w:ascii="Arial" w:cs="Arial" w:eastAsia="Arial" w:hAnsi="Arial"/>
                <w:sz w:val="18"/>
                <w:szCs w:val="18"/>
                <w:color w:val="0000FF"/>
              </w:rPr>
              <w:t>Levin Capital</w:t>
            </w:r>
          </w:p>
        </w:tc>
        <w:tc>
          <w:tcPr>
            <w:tcW w:w="0" w:type="dxa"/>
            <w:vAlign w:val="bottom"/>
          </w:tcPr>
          <w:p>
            <w:pPr>
              <w:spacing w:after="0"/>
              <w:rPr>
                <w:sz w:val="1"/>
                <w:szCs w:val="1"/>
                <w:color w:val="auto"/>
              </w:rPr>
            </w:pPr>
          </w:p>
        </w:tc>
      </w:tr>
      <w:tr>
        <w:trPr>
          <w:trHeight w:val="209"/>
        </w:trPr>
        <w:tc>
          <w:tcPr>
            <w:tcW w:w="22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380" w:type="dxa"/>
            <w:vAlign w:val="bottom"/>
          </w:tcPr>
          <w:p>
            <w:pPr>
              <w:ind w:left="260"/>
              <w:spacing w:after="0"/>
              <w:rPr>
                <w:sz w:val="20"/>
                <w:szCs w:val="20"/>
                <w:color w:val="auto"/>
              </w:rPr>
            </w:pPr>
            <w:r>
              <w:rPr>
                <w:rFonts w:ascii="Arial" w:cs="Arial" w:eastAsia="Arial" w:hAnsi="Arial"/>
                <w:sz w:val="18"/>
                <w:szCs w:val="18"/>
                <w:color w:val="0000FF"/>
                <w:w w:val="89"/>
              </w:rPr>
              <w:t>Strategies, L.P.</w:t>
            </w:r>
          </w:p>
        </w:tc>
        <w:tc>
          <w:tcPr>
            <w:tcW w:w="0" w:type="dxa"/>
            <w:vAlign w:val="bottom"/>
          </w:tcPr>
          <w:p>
            <w:pPr>
              <w:spacing w:after="0"/>
              <w:rPr>
                <w:sz w:val="1"/>
                <w:szCs w:val="1"/>
                <w:color w:val="auto"/>
              </w:rPr>
            </w:pPr>
          </w:p>
        </w:tc>
      </w:tr>
      <w:tr>
        <w:trPr>
          <w:trHeight w:val="142"/>
        </w:trPr>
        <w:tc>
          <w:tcPr>
            <w:tcW w:w="220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380" w:type="dxa"/>
            <w:vAlign w:val="bottom"/>
          </w:tcPr>
          <w:p>
            <w:pPr>
              <w:ind w:left="260"/>
              <w:spacing w:after="0"/>
              <w:rPr>
                <w:sz w:val="20"/>
                <w:szCs w:val="20"/>
                <w:color w:val="auto"/>
              </w:rPr>
            </w:pPr>
            <w:r>
              <w:rPr>
                <w:rFonts w:ascii="Arial" w:cs="Arial" w:eastAsia="Arial" w:hAnsi="Arial"/>
                <w:sz w:val="11"/>
                <w:szCs w:val="11"/>
                <w:color w:val="008000"/>
              </w:rPr>
              <w:t>(3)(4)</w:t>
            </w:r>
          </w:p>
        </w:tc>
        <w:tc>
          <w:tcPr>
            <w:tcW w:w="0" w:type="dxa"/>
            <w:vAlign w:val="bottom"/>
          </w:tcPr>
          <w:p>
            <w:pPr>
              <w:spacing w:after="0"/>
              <w:rPr>
                <w:sz w:val="1"/>
                <w:szCs w:val="1"/>
                <w:color w:val="auto"/>
              </w:rPr>
            </w:pPr>
          </w:p>
        </w:tc>
      </w:tr>
      <w:tr>
        <w:trPr>
          <w:trHeight w:val="83"/>
        </w:trPr>
        <w:tc>
          <w:tcPr>
            <w:tcW w:w="2200" w:type="dxa"/>
            <w:vAlign w:val="bottom"/>
            <w:tcBorders>
              <w:bottom w:val="single" w:sz="8" w:color="2C2C2C"/>
            </w:tcBorders>
          </w:tcPr>
          <w:p>
            <w:pPr>
              <w:spacing w:after="0"/>
              <w:rPr>
                <w:sz w:val="7"/>
                <w:szCs w:val="7"/>
                <w:color w:val="auto"/>
              </w:rPr>
            </w:pPr>
          </w:p>
        </w:tc>
        <w:tc>
          <w:tcPr>
            <w:tcW w:w="2320" w:type="dxa"/>
            <w:vAlign w:val="bottom"/>
            <w:tcBorders>
              <w:bottom w:val="single" w:sz="8" w:color="2C2C2C"/>
            </w:tcBorders>
          </w:tcPr>
          <w:p>
            <w:pPr>
              <w:spacing w:after="0"/>
              <w:rPr>
                <w:sz w:val="7"/>
                <w:szCs w:val="7"/>
                <w:color w:val="auto"/>
              </w:rPr>
            </w:pPr>
          </w:p>
        </w:tc>
        <w:tc>
          <w:tcPr>
            <w:tcW w:w="1160" w:type="dxa"/>
            <w:vAlign w:val="bottom"/>
            <w:tcBorders>
              <w:bottom w:val="single" w:sz="8" w:color="2C2C2C"/>
            </w:tcBorders>
          </w:tcPr>
          <w:p>
            <w:pPr>
              <w:spacing w:after="0"/>
              <w:rPr>
                <w:sz w:val="7"/>
                <w:szCs w:val="7"/>
                <w:color w:val="auto"/>
              </w:rPr>
            </w:pPr>
          </w:p>
        </w:tc>
        <w:tc>
          <w:tcPr>
            <w:tcW w:w="106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1020" w:type="dxa"/>
            <w:vAlign w:val="bottom"/>
            <w:tcBorders>
              <w:bottom w:val="single" w:sz="8" w:color="2C2C2C"/>
            </w:tcBorders>
          </w:tcPr>
          <w:p>
            <w:pPr>
              <w:spacing w:after="0"/>
              <w:rPr>
                <w:sz w:val="7"/>
                <w:szCs w:val="7"/>
                <w:color w:val="auto"/>
              </w:rPr>
            </w:pPr>
          </w:p>
        </w:tc>
        <w:tc>
          <w:tcPr>
            <w:tcW w:w="12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138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200" w:type="dxa"/>
            <w:vAlign w:val="bottom"/>
          </w:tcPr>
          <w:p>
            <w:pPr>
              <w:spacing w:after="0"/>
              <w:rPr>
                <w:sz w:val="22"/>
                <w:szCs w:val="22"/>
                <w:color w:val="auto"/>
              </w:rPr>
            </w:pPr>
          </w:p>
        </w:tc>
        <w:tc>
          <w:tcPr>
            <w:tcW w:w="23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380" w:type="dxa"/>
            <w:vAlign w:val="bottom"/>
          </w:tcPr>
          <w:p>
            <w:pPr>
              <w:ind w:left="260"/>
              <w:spacing w:after="0"/>
              <w:rPr>
                <w:sz w:val="20"/>
                <w:szCs w:val="20"/>
                <w:color w:val="auto"/>
              </w:rPr>
            </w:pPr>
            <w:r>
              <w:rPr>
                <w:rFonts w:ascii="Arial" w:cs="Arial" w:eastAsia="Arial" w:hAnsi="Arial"/>
                <w:sz w:val="18"/>
                <w:szCs w:val="18"/>
                <w:color w:val="0000FF"/>
              </w:rPr>
              <w:t>By: Managed</w:t>
            </w:r>
          </w:p>
        </w:tc>
        <w:tc>
          <w:tcPr>
            <w:tcW w:w="0" w:type="dxa"/>
            <w:vAlign w:val="bottom"/>
          </w:tcPr>
          <w:p>
            <w:pPr>
              <w:spacing w:after="0"/>
              <w:rPr>
                <w:sz w:val="1"/>
                <w:szCs w:val="1"/>
                <w:color w:val="auto"/>
              </w:rPr>
            </w:pPr>
          </w:p>
        </w:tc>
      </w:tr>
      <w:tr>
        <w:trPr>
          <w:trHeight w:val="216"/>
        </w:trPr>
        <w:tc>
          <w:tcPr>
            <w:tcW w:w="2200" w:type="dxa"/>
            <w:vAlign w:val="bottom"/>
            <w:vMerge w:val="restart"/>
          </w:tcPr>
          <w:p>
            <w:pPr>
              <w:ind w:left="60"/>
              <w:spacing w:after="0"/>
              <w:rPr>
                <w:sz w:val="20"/>
                <w:szCs w:val="20"/>
                <w:color w:val="auto"/>
              </w:rPr>
            </w:pPr>
            <w:r>
              <w:rPr>
                <w:rFonts w:ascii="Arial" w:cs="Arial" w:eastAsia="Arial" w:hAnsi="Arial"/>
                <w:sz w:val="18"/>
                <w:szCs w:val="18"/>
                <w:color w:val="0000FF"/>
              </w:rPr>
              <w:t>Common Stock</w:t>
            </w:r>
            <w:r>
              <w:rPr>
                <w:rFonts w:ascii="Arial" w:cs="Arial" w:eastAsia="Arial" w:hAnsi="Arial"/>
                <w:sz w:val="22"/>
                <w:szCs w:val="22"/>
                <w:color w:val="008000"/>
                <w:vertAlign w:val="superscript"/>
              </w:rPr>
              <w:t>(1)(2)</w:t>
            </w:r>
          </w:p>
        </w:tc>
        <w:tc>
          <w:tcPr>
            <w:tcW w:w="2320" w:type="dxa"/>
            <w:vAlign w:val="bottom"/>
            <w:vMerge w:val="restart"/>
          </w:tcPr>
          <w:p>
            <w:pPr>
              <w:jc w:val="right"/>
              <w:ind w:right="652"/>
              <w:spacing w:after="0"/>
              <w:rPr>
                <w:sz w:val="20"/>
                <w:szCs w:val="20"/>
                <w:color w:val="auto"/>
              </w:rPr>
            </w:pPr>
            <w:r>
              <w:rPr>
                <w:rFonts w:ascii="Arial" w:cs="Arial" w:eastAsia="Arial" w:hAnsi="Arial"/>
                <w:sz w:val="18"/>
                <w:szCs w:val="18"/>
                <w:color w:val="0000FF"/>
              </w:rPr>
              <w:t>03/02/2018</w:t>
            </w:r>
          </w:p>
        </w:tc>
        <w:tc>
          <w:tcPr>
            <w:tcW w:w="1160" w:type="dxa"/>
            <w:vAlign w:val="bottom"/>
            <w:vMerge w:val="restart"/>
          </w:tcPr>
          <w:p>
            <w:pPr>
              <w:ind w:left="760"/>
              <w:spacing w:after="0"/>
              <w:rPr>
                <w:sz w:val="20"/>
                <w:szCs w:val="20"/>
                <w:color w:val="auto"/>
              </w:rPr>
            </w:pPr>
            <w:r>
              <w:rPr>
                <w:rFonts w:ascii="Arial" w:cs="Arial" w:eastAsia="Arial" w:hAnsi="Arial"/>
                <w:sz w:val="14"/>
                <w:szCs w:val="14"/>
                <w:color w:val="0000FF"/>
              </w:rPr>
              <w:t>P</w:t>
            </w:r>
          </w:p>
        </w:tc>
        <w:tc>
          <w:tcPr>
            <w:tcW w:w="1060" w:type="dxa"/>
            <w:vAlign w:val="bottom"/>
            <w:vMerge w:val="restart"/>
          </w:tcPr>
          <w:p>
            <w:pPr>
              <w:jc w:val="center"/>
              <w:ind w:left="112"/>
              <w:spacing w:after="0"/>
              <w:rPr>
                <w:sz w:val="20"/>
                <w:szCs w:val="20"/>
                <w:color w:val="auto"/>
              </w:rPr>
            </w:pPr>
            <w:r>
              <w:rPr>
                <w:rFonts w:ascii="Arial" w:cs="Arial" w:eastAsia="Arial" w:hAnsi="Arial"/>
                <w:sz w:val="18"/>
                <w:szCs w:val="18"/>
                <w:color w:val="0000FF"/>
                <w:w w:val="86"/>
              </w:rPr>
              <w:t>415</w:t>
            </w:r>
          </w:p>
        </w:tc>
        <w:tc>
          <w:tcPr>
            <w:tcW w:w="400" w:type="dxa"/>
            <w:vAlign w:val="bottom"/>
            <w:vMerge w:val="restart"/>
          </w:tcPr>
          <w:p>
            <w:pPr>
              <w:ind w:left="160"/>
              <w:spacing w:after="0"/>
              <w:rPr>
                <w:sz w:val="20"/>
                <w:szCs w:val="20"/>
                <w:color w:val="auto"/>
              </w:rPr>
            </w:pPr>
            <w:r>
              <w:rPr>
                <w:rFonts w:ascii="Arial" w:cs="Arial" w:eastAsia="Arial" w:hAnsi="Arial"/>
                <w:sz w:val="18"/>
                <w:szCs w:val="18"/>
                <w:color w:val="0000FF"/>
              </w:rPr>
              <w:t>A</w:t>
            </w:r>
          </w:p>
        </w:tc>
        <w:tc>
          <w:tcPr>
            <w:tcW w:w="1020" w:type="dxa"/>
            <w:vAlign w:val="bottom"/>
            <w:vMerge w:val="restart"/>
          </w:tcPr>
          <w:p>
            <w:pPr>
              <w:jc w:val="center"/>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6.25</w:t>
            </w:r>
          </w:p>
        </w:tc>
        <w:tc>
          <w:tcPr>
            <w:tcW w:w="1220" w:type="dxa"/>
            <w:vAlign w:val="bottom"/>
            <w:vMerge w:val="restart"/>
          </w:tcPr>
          <w:p>
            <w:pPr>
              <w:jc w:val="center"/>
              <w:ind w:right="92"/>
              <w:spacing w:after="0"/>
              <w:rPr>
                <w:sz w:val="20"/>
                <w:szCs w:val="20"/>
                <w:color w:val="auto"/>
              </w:rPr>
            </w:pPr>
            <w:r>
              <w:rPr>
                <w:rFonts w:ascii="Arial" w:cs="Arial" w:eastAsia="Arial" w:hAnsi="Arial"/>
                <w:sz w:val="18"/>
                <w:szCs w:val="18"/>
                <w:color w:val="0000FF"/>
                <w:w w:val="88"/>
              </w:rPr>
              <w:t>10,975,756</w:t>
            </w:r>
          </w:p>
        </w:tc>
        <w:tc>
          <w:tcPr>
            <w:tcW w:w="620" w:type="dxa"/>
            <w:vAlign w:val="bottom"/>
            <w:vMerge w:val="restart"/>
          </w:tcPr>
          <w:p>
            <w:pPr>
              <w:ind w:left="300"/>
              <w:spacing w:after="0"/>
              <w:rPr>
                <w:sz w:val="20"/>
                <w:szCs w:val="20"/>
                <w:color w:val="auto"/>
              </w:rPr>
            </w:pPr>
            <w:r>
              <w:rPr>
                <w:rFonts w:ascii="Arial" w:cs="Arial" w:eastAsia="Arial" w:hAnsi="Arial"/>
                <w:sz w:val="18"/>
                <w:szCs w:val="18"/>
                <w:color w:val="0000FF"/>
              </w:rPr>
              <w:t>I</w:t>
            </w:r>
          </w:p>
        </w:tc>
        <w:tc>
          <w:tcPr>
            <w:tcW w:w="1380" w:type="dxa"/>
            <w:vAlign w:val="bottom"/>
          </w:tcPr>
          <w:p>
            <w:pPr>
              <w:ind w:left="260"/>
              <w:spacing w:after="0"/>
              <w:rPr>
                <w:sz w:val="20"/>
                <w:szCs w:val="20"/>
                <w:color w:val="auto"/>
              </w:rPr>
            </w:pPr>
            <w:r>
              <w:rPr>
                <w:rFonts w:ascii="Arial" w:cs="Arial" w:eastAsia="Arial" w:hAnsi="Arial"/>
                <w:sz w:val="18"/>
                <w:szCs w:val="18"/>
                <w:color w:val="0000FF"/>
              </w:rPr>
              <w:t>Accounts of</w:t>
            </w:r>
          </w:p>
        </w:tc>
        <w:tc>
          <w:tcPr>
            <w:tcW w:w="0" w:type="dxa"/>
            <w:vAlign w:val="bottom"/>
          </w:tcPr>
          <w:p>
            <w:pPr>
              <w:spacing w:after="0"/>
              <w:rPr>
                <w:sz w:val="1"/>
                <w:szCs w:val="1"/>
                <w:color w:val="auto"/>
              </w:rPr>
            </w:pPr>
          </w:p>
        </w:tc>
      </w:tr>
      <w:tr>
        <w:trPr>
          <w:trHeight w:val="216"/>
        </w:trPr>
        <w:tc>
          <w:tcPr>
            <w:tcW w:w="2200" w:type="dxa"/>
            <w:vAlign w:val="bottom"/>
            <w:vMerge w:val="continue"/>
          </w:tcPr>
          <w:p>
            <w:pPr>
              <w:spacing w:after="0"/>
              <w:rPr>
                <w:sz w:val="18"/>
                <w:szCs w:val="18"/>
                <w:color w:val="auto"/>
              </w:rPr>
            </w:pPr>
          </w:p>
        </w:tc>
        <w:tc>
          <w:tcPr>
            <w:tcW w:w="2320" w:type="dxa"/>
            <w:vAlign w:val="bottom"/>
            <w:vMerge w:val="continue"/>
          </w:tcPr>
          <w:p>
            <w:pPr>
              <w:spacing w:after="0"/>
              <w:rPr>
                <w:sz w:val="18"/>
                <w:szCs w:val="18"/>
                <w:color w:val="auto"/>
              </w:rPr>
            </w:pPr>
          </w:p>
        </w:tc>
        <w:tc>
          <w:tcPr>
            <w:tcW w:w="1160" w:type="dxa"/>
            <w:vAlign w:val="bottom"/>
            <w:vMerge w:val="continue"/>
          </w:tcPr>
          <w:p>
            <w:pPr>
              <w:spacing w:after="0"/>
              <w:rPr>
                <w:sz w:val="18"/>
                <w:szCs w:val="18"/>
                <w:color w:val="auto"/>
              </w:rPr>
            </w:pPr>
          </w:p>
        </w:tc>
        <w:tc>
          <w:tcPr>
            <w:tcW w:w="1060" w:type="dxa"/>
            <w:vAlign w:val="bottom"/>
            <w:vMerge w:val="continue"/>
          </w:tcPr>
          <w:p>
            <w:pPr>
              <w:spacing w:after="0"/>
              <w:rPr>
                <w:sz w:val="18"/>
                <w:szCs w:val="18"/>
                <w:color w:val="auto"/>
              </w:rPr>
            </w:pPr>
          </w:p>
        </w:tc>
        <w:tc>
          <w:tcPr>
            <w:tcW w:w="400" w:type="dxa"/>
            <w:vAlign w:val="bottom"/>
            <w:vMerge w:val="continue"/>
          </w:tcPr>
          <w:p>
            <w:pPr>
              <w:spacing w:after="0"/>
              <w:rPr>
                <w:sz w:val="18"/>
                <w:szCs w:val="18"/>
                <w:color w:val="auto"/>
              </w:rPr>
            </w:pPr>
          </w:p>
        </w:tc>
        <w:tc>
          <w:tcPr>
            <w:tcW w:w="1020" w:type="dxa"/>
            <w:vAlign w:val="bottom"/>
            <w:vMerge w:val="continue"/>
          </w:tcPr>
          <w:p>
            <w:pPr>
              <w:spacing w:after="0"/>
              <w:rPr>
                <w:sz w:val="18"/>
                <w:szCs w:val="18"/>
                <w:color w:val="auto"/>
              </w:rPr>
            </w:pPr>
          </w:p>
        </w:tc>
        <w:tc>
          <w:tcPr>
            <w:tcW w:w="1220" w:type="dxa"/>
            <w:vAlign w:val="bottom"/>
            <w:vMerge w:val="continue"/>
          </w:tcPr>
          <w:p>
            <w:pPr>
              <w:spacing w:after="0"/>
              <w:rPr>
                <w:sz w:val="18"/>
                <w:szCs w:val="18"/>
                <w:color w:val="auto"/>
              </w:rPr>
            </w:pPr>
          </w:p>
        </w:tc>
        <w:tc>
          <w:tcPr>
            <w:tcW w:w="620" w:type="dxa"/>
            <w:vAlign w:val="bottom"/>
            <w:vMerge w:val="continue"/>
          </w:tcPr>
          <w:p>
            <w:pPr>
              <w:spacing w:after="0"/>
              <w:rPr>
                <w:sz w:val="18"/>
                <w:szCs w:val="18"/>
                <w:color w:val="auto"/>
              </w:rPr>
            </w:pPr>
          </w:p>
        </w:tc>
        <w:tc>
          <w:tcPr>
            <w:tcW w:w="1380" w:type="dxa"/>
            <w:vAlign w:val="bottom"/>
          </w:tcPr>
          <w:p>
            <w:pPr>
              <w:ind w:left="260"/>
              <w:spacing w:after="0"/>
              <w:rPr>
                <w:sz w:val="20"/>
                <w:szCs w:val="20"/>
                <w:color w:val="auto"/>
              </w:rPr>
            </w:pPr>
            <w:r>
              <w:rPr>
                <w:rFonts w:ascii="Arial" w:cs="Arial" w:eastAsia="Arial" w:hAnsi="Arial"/>
                <w:sz w:val="18"/>
                <w:szCs w:val="18"/>
                <w:color w:val="0000FF"/>
              </w:rPr>
              <w:t>Levin Capital</w:t>
            </w:r>
          </w:p>
        </w:tc>
        <w:tc>
          <w:tcPr>
            <w:tcW w:w="0" w:type="dxa"/>
            <w:vAlign w:val="bottom"/>
          </w:tcPr>
          <w:p>
            <w:pPr>
              <w:spacing w:after="0"/>
              <w:rPr>
                <w:sz w:val="1"/>
                <w:szCs w:val="1"/>
                <w:color w:val="auto"/>
              </w:rPr>
            </w:pPr>
          </w:p>
        </w:tc>
      </w:tr>
      <w:tr>
        <w:trPr>
          <w:trHeight w:val="209"/>
        </w:trPr>
        <w:tc>
          <w:tcPr>
            <w:tcW w:w="22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380" w:type="dxa"/>
            <w:vAlign w:val="bottom"/>
          </w:tcPr>
          <w:p>
            <w:pPr>
              <w:ind w:left="260"/>
              <w:spacing w:after="0"/>
              <w:rPr>
                <w:sz w:val="20"/>
                <w:szCs w:val="20"/>
                <w:color w:val="auto"/>
              </w:rPr>
            </w:pPr>
            <w:r>
              <w:rPr>
                <w:rFonts w:ascii="Arial" w:cs="Arial" w:eastAsia="Arial" w:hAnsi="Arial"/>
                <w:sz w:val="18"/>
                <w:szCs w:val="18"/>
                <w:color w:val="0000FF"/>
                <w:w w:val="89"/>
              </w:rPr>
              <w:t>Strategies, L.P.</w:t>
            </w:r>
          </w:p>
        </w:tc>
        <w:tc>
          <w:tcPr>
            <w:tcW w:w="0" w:type="dxa"/>
            <w:vAlign w:val="bottom"/>
          </w:tcPr>
          <w:p>
            <w:pPr>
              <w:spacing w:after="0"/>
              <w:rPr>
                <w:sz w:val="1"/>
                <w:szCs w:val="1"/>
                <w:color w:val="auto"/>
              </w:rPr>
            </w:pPr>
          </w:p>
        </w:tc>
      </w:tr>
      <w:tr>
        <w:trPr>
          <w:trHeight w:val="142"/>
        </w:trPr>
        <w:tc>
          <w:tcPr>
            <w:tcW w:w="220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380" w:type="dxa"/>
            <w:vAlign w:val="bottom"/>
          </w:tcPr>
          <w:p>
            <w:pPr>
              <w:ind w:left="260"/>
              <w:spacing w:after="0"/>
              <w:rPr>
                <w:sz w:val="20"/>
                <w:szCs w:val="20"/>
                <w:color w:val="auto"/>
              </w:rPr>
            </w:pPr>
            <w:r>
              <w:rPr>
                <w:rFonts w:ascii="Arial" w:cs="Arial" w:eastAsia="Arial" w:hAnsi="Arial"/>
                <w:sz w:val="11"/>
                <w:szCs w:val="11"/>
                <w:color w:val="008000"/>
              </w:rPr>
              <w:t>(3)(4)</w:t>
            </w:r>
          </w:p>
        </w:tc>
        <w:tc>
          <w:tcPr>
            <w:tcW w:w="0" w:type="dxa"/>
            <w:vAlign w:val="bottom"/>
          </w:tcPr>
          <w:p>
            <w:pPr>
              <w:spacing w:after="0"/>
              <w:rPr>
                <w:sz w:val="1"/>
                <w:szCs w:val="1"/>
                <w:color w:val="auto"/>
              </w:rPr>
            </w:pPr>
          </w:p>
        </w:tc>
      </w:tr>
      <w:tr>
        <w:trPr>
          <w:trHeight w:val="83"/>
        </w:trPr>
        <w:tc>
          <w:tcPr>
            <w:tcW w:w="2200" w:type="dxa"/>
            <w:vAlign w:val="bottom"/>
            <w:tcBorders>
              <w:bottom w:val="single" w:sz="8" w:color="2C2C2C"/>
            </w:tcBorders>
          </w:tcPr>
          <w:p>
            <w:pPr>
              <w:spacing w:after="0"/>
              <w:rPr>
                <w:sz w:val="7"/>
                <w:szCs w:val="7"/>
                <w:color w:val="auto"/>
              </w:rPr>
            </w:pPr>
          </w:p>
        </w:tc>
        <w:tc>
          <w:tcPr>
            <w:tcW w:w="2320" w:type="dxa"/>
            <w:vAlign w:val="bottom"/>
            <w:tcBorders>
              <w:bottom w:val="single" w:sz="8" w:color="2C2C2C"/>
            </w:tcBorders>
          </w:tcPr>
          <w:p>
            <w:pPr>
              <w:spacing w:after="0"/>
              <w:rPr>
                <w:sz w:val="7"/>
                <w:szCs w:val="7"/>
                <w:color w:val="auto"/>
              </w:rPr>
            </w:pPr>
          </w:p>
        </w:tc>
        <w:tc>
          <w:tcPr>
            <w:tcW w:w="1160" w:type="dxa"/>
            <w:vAlign w:val="bottom"/>
            <w:tcBorders>
              <w:bottom w:val="single" w:sz="8" w:color="2C2C2C"/>
            </w:tcBorders>
          </w:tcPr>
          <w:p>
            <w:pPr>
              <w:spacing w:after="0"/>
              <w:rPr>
                <w:sz w:val="7"/>
                <w:szCs w:val="7"/>
                <w:color w:val="auto"/>
              </w:rPr>
            </w:pPr>
          </w:p>
        </w:tc>
        <w:tc>
          <w:tcPr>
            <w:tcW w:w="106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1020" w:type="dxa"/>
            <w:vAlign w:val="bottom"/>
            <w:tcBorders>
              <w:bottom w:val="single" w:sz="8" w:color="2C2C2C"/>
            </w:tcBorders>
          </w:tcPr>
          <w:p>
            <w:pPr>
              <w:spacing w:after="0"/>
              <w:rPr>
                <w:sz w:val="7"/>
                <w:szCs w:val="7"/>
                <w:color w:val="auto"/>
              </w:rPr>
            </w:pPr>
          </w:p>
        </w:tc>
        <w:tc>
          <w:tcPr>
            <w:tcW w:w="12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138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200" w:type="dxa"/>
            <w:vAlign w:val="bottom"/>
          </w:tcPr>
          <w:p>
            <w:pPr>
              <w:spacing w:after="0"/>
              <w:rPr>
                <w:sz w:val="22"/>
                <w:szCs w:val="22"/>
                <w:color w:val="auto"/>
              </w:rPr>
            </w:pPr>
          </w:p>
        </w:tc>
        <w:tc>
          <w:tcPr>
            <w:tcW w:w="23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380" w:type="dxa"/>
            <w:vAlign w:val="bottom"/>
          </w:tcPr>
          <w:p>
            <w:pPr>
              <w:ind w:left="260"/>
              <w:spacing w:after="0"/>
              <w:rPr>
                <w:sz w:val="20"/>
                <w:szCs w:val="20"/>
                <w:color w:val="auto"/>
              </w:rPr>
            </w:pPr>
            <w:r>
              <w:rPr>
                <w:rFonts w:ascii="Arial" w:cs="Arial" w:eastAsia="Arial" w:hAnsi="Arial"/>
                <w:sz w:val="18"/>
                <w:szCs w:val="18"/>
                <w:color w:val="0000FF"/>
              </w:rPr>
              <w:t>By: Bi-</w:t>
            </w:r>
          </w:p>
        </w:tc>
        <w:tc>
          <w:tcPr>
            <w:tcW w:w="0" w:type="dxa"/>
            <w:vAlign w:val="bottom"/>
          </w:tcPr>
          <w:p>
            <w:pPr>
              <w:spacing w:after="0"/>
              <w:rPr>
                <w:sz w:val="1"/>
                <w:szCs w:val="1"/>
                <w:color w:val="auto"/>
              </w:rPr>
            </w:pPr>
          </w:p>
        </w:tc>
      </w:tr>
      <w:tr>
        <w:trPr>
          <w:trHeight w:val="216"/>
        </w:trPr>
        <w:tc>
          <w:tcPr>
            <w:tcW w:w="22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380" w:type="dxa"/>
            <w:vAlign w:val="bottom"/>
          </w:tcPr>
          <w:p>
            <w:pPr>
              <w:ind w:left="260"/>
              <w:spacing w:after="0"/>
              <w:rPr>
                <w:sz w:val="20"/>
                <w:szCs w:val="20"/>
                <w:color w:val="auto"/>
              </w:rPr>
            </w:pPr>
            <w:r>
              <w:rPr>
                <w:rFonts w:ascii="Arial" w:cs="Arial" w:eastAsia="Arial" w:hAnsi="Arial"/>
                <w:sz w:val="18"/>
                <w:szCs w:val="18"/>
                <w:color w:val="0000FF"/>
              </w:rPr>
              <w:t>Directional</w:t>
            </w:r>
          </w:p>
        </w:tc>
        <w:tc>
          <w:tcPr>
            <w:tcW w:w="0" w:type="dxa"/>
            <w:vAlign w:val="bottom"/>
          </w:tcPr>
          <w:p>
            <w:pPr>
              <w:spacing w:after="0"/>
              <w:rPr>
                <w:sz w:val="1"/>
                <w:szCs w:val="1"/>
                <w:color w:val="auto"/>
              </w:rPr>
            </w:pPr>
          </w:p>
        </w:tc>
      </w:tr>
      <w:tr>
        <w:trPr>
          <w:trHeight w:val="216"/>
        </w:trPr>
        <w:tc>
          <w:tcPr>
            <w:tcW w:w="2200" w:type="dxa"/>
            <w:vAlign w:val="bottom"/>
          </w:tcPr>
          <w:p>
            <w:pPr>
              <w:ind w:left="60"/>
              <w:spacing w:after="0" w:line="217" w:lineRule="exact"/>
              <w:rPr>
                <w:sz w:val="20"/>
                <w:szCs w:val="20"/>
                <w:color w:val="auto"/>
              </w:rPr>
            </w:pPr>
            <w:r>
              <w:rPr>
                <w:rFonts w:ascii="Arial" w:cs="Arial" w:eastAsia="Arial" w:hAnsi="Arial"/>
                <w:sz w:val="18"/>
                <w:szCs w:val="18"/>
                <w:color w:val="0000FF"/>
              </w:rPr>
              <w:t>Common Stock</w:t>
            </w:r>
            <w:r>
              <w:rPr>
                <w:rFonts w:ascii="Arial" w:cs="Arial" w:eastAsia="Arial" w:hAnsi="Arial"/>
                <w:sz w:val="22"/>
                <w:szCs w:val="22"/>
                <w:color w:val="008000"/>
                <w:vertAlign w:val="superscript"/>
              </w:rPr>
              <w:t>(1)(2)</w:t>
            </w:r>
          </w:p>
        </w:tc>
        <w:tc>
          <w:tcPr>
            <w:tcW w:w="2320" w:type="dxa"/>
            <w:vAlign w:val="bottom"/>
          </w:tcPr>
          <w:p>
            <w:pPr>
              <w:jc w:val="right"/>
              <w:ind w:right="652"/>
              <w:spacing w:after="0"/>
              <w:rPr>
                <w:sz w:val="20"/>
                <w:szCs w:val="20"/>
                <w:color w:val="auto"/>
              </w:rPr>
            </w:pPr>
            <w:r>
              <w:rPr>
                <w:rFonts w:ascii="Arial" w:cs="Arial" w:eastAsia="Arial" w:hAnsi="Arial"/>
                <w:sz w:val="18"/>
                <w:szCs w:val="18"/>
                <w:color w:val="0000FF"/>
              </w:rPr>
              <w:t>03/02/2018</w:t>
            </w:r>
          </w:p>
        </w:tc>
        <w:tc>
          <w:tcPr>
            <w:tcW w:w="1160" w:type="dxa"/>
            <w:vAlign w:val="bottom"/>
          </w:tcPr>
          <w:p>
            <w:pPr>
              <w:ind w:left="760"/>
              <w:spacing w:after="0"/>
              <w:rPr>
                <w:sz w:val="20"/>
                <w:szCs w:val="20"/>
                <w:color w:val="auto"/>
              </w:rPr>
            </w:pPr>
            <w:r>
              <w:rPr>
                <w:rFonts w:ascii="Arial" w:cs="Arial" w:eastAsia="Arial" w:hAnsi="Arial"/>
                <w:sz w:val="14"/>
                <w:szCs w:val="14"/>
                <w:color w:val="0000FF"/>
              </w:rPr>
              <w:t>P</w:t>
            </w:r>
          </w:p>
        </w:tc>
        <w:tc>
          <w:tcPr>
            <w:tcW w:w="1060" w:type="dxa"/>
            <w:vAlign w:val="bottom"/>
          </w:tcPr>
          <w:p>
            <w:pPr>
              <w:jc w:val="center"/>
              <w:ind w:left="112"/>
              <w:spacing w:after="0"/>
              <w:rPr>
                <w:sz w:val="20"/>
                <w:szCs w:val="20"/>
                <w:color w:val="auto"/>
              </w:rPr>
            </w:pPr>
            <w:r>
              <w:rPr>
                <w:rFonts w:ascii="Arial" w:cs="Arial" w:eastAsia="Arial" w:hAnsi="Arial"/>
                <w:sz w:val="18"/>
                <w:szCs w:val="18"/>
                <w:color w:val="0000FF"/>
                <w:w w:val="84"/>
              </w:rPr>
              <w:t>6,327</w:t>
            </w:r>
          </w:p>
        </w:tc>
        <w:tc>
          <w:tcPr>
            <w:tcW w:w="400" w:type="dxa"/>
            <w:vAlign w:val="bottom"/>
          </w:tcPr>
          <w:p>
            <w:pPr>
              <w:ind w:left="160"/>
              <w:spacing w:after="0"/>
              <w:rPr>
                <w:sz w:val="20"/>
                <w:szCs w:val="20"/>
                <w:color w:val="auto"/>
              </w:rPr>
            </w:pPr>
            <w:r>
              <w:rPr>
                <w:rFonts w:ascii="Arial" w:cs="Arial" w:eastAsia="Arial" w:hAnsi="Arial"/>
                <w:sz w:val="18"/>
                <w:szCs w:val="18"/>
                <w:color w:val="0000FF"/>
              </w:rPr>
              <w:t>A</w:t>
            </w: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6.2392</w:t>
            </w:r>
          </w:p>
        </w:tc>
        <w:tc>
          <w:tcPr>
            <w:tcW w:w="1220" w:type="dxa"/>
            <w:vAlign w:val="bottom"/>
          </w:tcPr>
          <w:p>
            <w:pPr>
              <w:jc w:val="center"/>
              <w:ind w:right="92"/>
              <w:spacing w:after="0"/>
              <w:rPr>
                <w:sz w:val="20"/>
                <w:szCs w:val="20"/>
                <w:color w:val="auto"/>
              </w:rPr>
            </w:pPr>
            <w:r>
              <w:rPr>
                <w:rFonts w:ascii="Arial" w:cs="Arial" w:eastAsia="Arial" w:hAnsi="Arial"/>
                <w:sz w:val="18"/>
                <w:szCs w:val="18"/>
                <w:color w:val="0000FF"/>
                <w:w w:val="87"/>
              </w:rPr>
              <w:t>89,211</w:t>
            </w:r>
          </w:p>
        </w:tc>
        <w:tc>
          <w:tcPr>
            <w:tcW w:w="620" w:type="dxa"/>
            <w:vAlign w:val="bottom"/>
          </w:tcPr>
          <w:p>
            <w:pPr>
              <w:ind w:left="300"/>
              <w:spacing w:after="0"/>
              <w:rPr>
                <w:sz w:val="20"/>
                <w:szCs w:val="20"/>
                <w:color w:val="auto"/>
              </w:rPr>
            </w:pPr>
            <w:r>
              <w:rPr>
                <w:rFonts w:ascii="Arial" w:cs="Arial" w:eastAsia="Arial" w:hAnsi="Arial"/>
                <w:sz w:val="18"/>
                <w:szCs w:val="18"/>
                <w:color w:val="0000FF"/>
              </w:rPr>
              <w:t>I</w:t>
            </w:r>
          </w:p>
        </w:tc>
        <w:tc>
          <w:tcPr>
            <w:tcW w:w="1380" w:type="dxa"/>
            <w:vAlign w:val="bottom"/>
          </w:tcPr>
          <w:p>
            <w:pPr>
              <w:ind w:left="260"/>
              <w:spacing w:after="0"/>
              <w:rPr>
                <w:sz w:val="20"/>
                <w:szCs w:val="20"/>
                <w:color w:val="auto"/>
              </w:rPr>
            </w:pPr>
            <w:r>
              <w:rPr>
                <w:rFonts w:ascii="Arial" w:cs="Arial" w:eastAsia="Arial" w:hAnsi="Arial"/>
                <w:sz w:val="18"/>
                <w:szCs w:val="18"/>
                <w:color w:val="0000FF"/>
                <w:w w:val="97"/>
              </w:rPr>
              <w:t>Disequilibrium</w:t>
            </w:r>
          </w:p>
        </w:tc>
        <w:tc>
          <w:tcPr>
            <w:tcW w:w="0" w:type="dxa"/>
            <w:vAlign w:val="bottom"/>
          </w:tcPr>
          <w:p>
            <w:pPr>
              <w:spacing w:after="0"/>
              <w:rPr>
                <w:sz w:val="1"/>
                <w:szCs w:val="1"/>
                <w:color w:val="auto"/>
              </w:rPr>
            </w:pPr>
          </w:p>
        </w:tc>
      </w:tr>
      <w:tr>
        <w:trPr>
          <w:trHeight w:val="216"/>
        </w:trPr>
        <w:tc>
          <w:tcPr>
            <w:tcW w:w="22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380" w:type="dxa"/>
            <w:vAlign w:val="bottom"/>
          </w:tcPr>
          <w:p>
            <w:pPr>
              <w:ind w:left="260"/>
              <w:spacing w:after="0"/>
              <w:rPr>
                <w:sz w:val="20"/>
                <w:szCs w:val="20"/>
                <w:color w:val="auto"/>
              </w:rPr>
            </w:pPr>
            <w:r>
              <w:rPr>
                <w:rFonts w:ascii="Arial" w:cs="Arial" w:eastAsia="Arial" w:hAnsi="Arial"/>
                <w:sz w:val="18"/>
                <w:szCs w:val="18"/>
                <w:color w:val="0000FF"/>
              </w:rPr>
              <w:t>Master Fund,</w:t>
            </w:r>
          </w:p>
        </w:tc>
        <w:tc>
          <w:tcPr>
            <w:tcW w:w="0" w:type="dxa"/>
            <w:vAlign w:val="bottom"/>
          </w:tcPr>
          <w:p>
            <w:pPr>
              <w:spacing w:after="0"/>
              <w:rPr>
                <w:sz w:val="1"/>
                <w:szCs w:val="1"/>
                <w:color w:val="auto"/>
              </w:rPr>
            </w:pPr>
          </w:p>
        </w:tc>
      </w:tr>
      <w:tr>
        <w:trPr>
          <w:trHeight w:val="285"/>
        </w:trPr>
        <w:tc>
          <w:tcPr>
            <w:tcW w:w="2200" w:type="dxa"/>
            <w:vAlign w:val="bottom"/>
            <w:tcBorders>
              <w:bottom w:val="single" w:sz="8" w:color="2C2C2C"/>
            </w:tcBorders>
          </w:tcPr>
          <w:p>
            <w:pPr>
              <w:spacing w:after="0"/>
              <w:rPr>
                <w:sz w:val="24"/>
                <w:szCs w:val="24"/>
                <w:color w:val="auto"/>
              </w:rPr>
            </w:pPr>
          </w:p>
        </w:tc>
        <w:tc>
          <w:tcPr>
            <w:tcW w:w="232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1380" w:type="dxa"/>
            <w:vAlign w:val="bottom"/>
            <w:tcBorders>
              <w:bottom w:val="single" w:sz="8" w:color="2C2C2C"/>
            </w:tcBorders>
          </w:tcPr>
          <w:p>
            <w:pPr>
              <w:ind w:left="260"/>
              <w:spacing w:after="0" w:line="278" w:lineRule="exact"/>
              <w:rPr>
                <w:sz w:val="20"/>
                <w:szCs w:val="20"/>
                <w:color w:val="auto"/>
              </w:rPr>
            </w:pPr>
            <w:r>
              <w:rPr>
                <w:rFonts w:ascii="Arial" w:cs="Arial" w:eastAsia="Arial" w:hAnsi="Arial"/>
                <w:sz w:val="32"/>
                <w:szCs w:val="32"/>
                <w:color w:val="0000FF"/>
                <w:vertAlign w:val="subscript"/>
              </w:rPr>
              <w:t>Ltd.</w:t>
            </w:r>
            <w:r>
              <w:rPr>
                <w:rFonts w:ascii="Arial" w:cs="Arial" w:eastAsia="Arial" w:hAnsi="Arial"/>
                <w:sz w:val="11"/>
                <w:szCs w:val="11"/>
                <w:color w:val="008000"/>
              </w:rPr>
              <w:t>(6)(14)</w:t>
            </w:r>
          </w:p>
        </w:tc>
        <w:tc>
          <w:tcPr>
            <w:tcW w:w="0" w:type="dxa"/>
            <w:vAlign w:val="bottom"/>
          </w:tcPr>
          <w:p>
            <w:pPr>
              <w:spacing w:after="0"/>
              <w:rPr>
                <w:sz w:val="1"/>
                <w:szCs w:val="1"/>
                <w:color w:val="auto"/>
              </w:rPr>
            </w:pPr>
          </w:p>
        </w:tc>
      </w:tr>
      <w:tr>
        <w:trPr>
          <w:trHeight w:val="262"/>
        </w:trPr>
        <w:tc>
          <w:tcPr>
            <w:tcW w:w="2200" w:type="dxa"/>
            <w:vAlign w:val="bottom"/>
          </w:tcPr>
          <w:p>
            <w:pPr>
              <w:spacing w:after="0"/>
              <w:rPr>
                <w:sz w:val="22"/>
                <w:szCs w:val="22"/>
                <w:color w:val="auto"/>
              </w:rPr>
            </w:pPr>
          </w:p>
        </w:tc>
        <w:tc>
          <w:tcPr>
            <w:tcW w:w="23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380" w:type="dxa"/>
            <w:vAlign w:val="bottom"/>
          </w:tcPr>
          <w:p>
            <w:pPr>
              <w:ind w:left="2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216"/>
        </w:trPr>
        <w:tc>
          <w:tcPr>
            <w:tcW w:w="2200" w:type="dxa"/>
            <w:vAlign w:val="bottom"/>
            <w:vMerge w:val="restart"/>
          </w:tcPr>
          <w:p>
            <w:pPr>
              <w:ind w:left="60"/>
              <w:spacing w:after="0"/>
              <w:rPr>
                <w:sz w:val="20"/>
                <w:szCs w:val="20"/>
                <w:color w:val="auto"/>
              </w:rPr>
            </w:pPr>
            <w:r>
              <w:rPr>
                <w:rFonts w:ascii="Arial" w:cs="Arial" w:eastAsia="Arial" w:hAnsi="Arial"/>
                <w:sz w:val="18"/>
                <w:szCs w:val="18"/>
                <w:color w:val="0000FF"/>
              </w:rPr>
              <w:t>Common Stock</w:t>
            </w:r>
            <w:r>
              <w:rPr>
                <w:rFonts w:ascii="Arial" w:cs="Arial" w:eastAsia="Arial" w:hAnsi="Arial"/>
                <w:sz w:val="22"/>
                <w:szCs w:val="22"/>
                <w:color w:val="008000"/>
                <w:vertAlign w:val="superscript"/>
              </w:rPr>
              <w:t>(1)(2)</w:t>
            </w:r>
          </w:p>
        </w:tc>
        <w:tc>
          <w:tcPr>
            <w:tcW w:w="2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20" w:type="dxa"/>
            <w:vAlign w:val="bottom"/>
            <w:vMerge w:val="restart"/>
          </w:tcPr>
          <w:p>
            <w:pPr>
              <w:jc w:val="center"/>
              <w:ind w:right="112"/>
              <w:spacing w:after="0"/>
              <w:rPr>
                <w:sz w:val="20"/>
                <w:szCs w:val="20"/>
                <w:color w:val="auto"/>
              </w:rPr>
            </w:pPr>
            <w:r>
              <w:rPr>
                <w:rFonts w:ascii="Arial" w:cs="Arial" w:eastAsia="Arial" w:hAnsi="Arial"/>
                <w:sz w:val="18"/>
                <w:szCs w:val="18"/>
                <w:color w:val="0000FF"/>
                <w:w w:val="87"/>
              </w:rPr>
              <w:t>1,275,129</w:t>
            </w:r>
          </w:p>
        </w:tc>
        <w:tc>
          <w:tcPr>
            <w:tcW w:w="620" w:type="dxa"/>
            <w:vAlign w:val="bottom"/>
            <w:vMerge w:val="restart"/>
          </w:tcPr>
          <w:p>
            <w:pPr>
              <w:ind w:left="300"/>
              <w:spacing w:after="0"/>
              <w:rPr>
                <w:sz w:val="20"/>
                <w:szCs w:val="20"/>
                <w:color w:val="auto"/>
              </w:rPr>
            </w:pPr>
            <w:r>
              <w:rPr>
                <w:rFonts w:ascii="Arial" w:cs="Arial" w:eastAsia="Arial" w:hAnsi="Arial"/>
                <w:sz w:val="18"/>
                <w:szCs w:val="18"/>
                <w:color w:val="0000FF"/>
              </w:rPr>
              <w:t>I</w:t>
            </w:r>
          </w:p>
        </w:tc>
        <w:tc>
          <w:tcPr>
            <w:tcW w:w="1380" w:type="dxa"/>
            <w:vAlign w:val="bottom"/>
          </w:tcPr>
          <w:p>
            <w:pPr>
              <w:ind w:left="260"/>
              <w:spacing w:after="0"/>
              <w:rPr>
                <w:sz w:val="20"/>
                <w:szCs w:val="20"/>
                <w:color w:val="auto"/>
              </w:rPr>
            </w:pPr>
            <w:r>
              <w:rPr>
                <w:rFonts w:ascii="Arial" w:cs="Arial" w:eastAsia="Arial" w:hAnsi="Arial"/>
                <w:sz w:val="18"/>
                <w:szCs w:val="18"/>
                <w:color w:val="0000FF"/>
                <w:w w:val="99"/>
              </w:rPr>
              <w:t>Transamerica</w:t>
            </w:r>
          </w:p>
        </w:tc>
        <w:tc>
          <w:tcPr>
            <w:tcW w:w="0" w:type="dxa"/>
            <w:vAlign w:val="bottom"/>
          </w:tcPr>
          <w:p>
            <w:pPr>
              <w:spacing w:after="0"/>
              <w:rPr>
                <w:sz w:val="1"/>
                <w:szCs w:val="1"/>
                <w:color w:val="auto"/>
              </w:rPr>
            </w:pPr>
          </w:p>
        </w:tc>
      </w:tr>
      <w:tr>
        <w:trPr>
          <w:trHeight w:val="170"/>
        </w:trPr>
        <w:tc>
          <w:tcPr>
            <w:tcW w:w="2200" w:type="dxa"/>
            <w:vAlign w:val="bottom"/>
            <w:vMerge w:val="continue"/>
          </w:tcPr>
          <w:p>
            <w:pPr>
              <w:spacing w:after="0"/>
              <w:rPr>
                <w:sz w:val="14"/>
                <w:szCs w:val="14"/>
                <w:color w:val="auto"/>
              </w:rPr>
            </w:pPr>
          </w:p>
        </w:tc>
        <w:tc>
          <w:tcPr>
            <w:tcW w:w="2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1380" w:type="dxa"/>
            <w:vAlign w:val="bottom"/>
            <w:vMerge w:val="restart"/>
          </w:tcPr>
          <w:p>
            <w:pPr>
              <w:ind w:left="260"/>
              <w:spacing w:after="0"/>
              <w:rPr>
                <w:sz w:val="20"/>
                <w:szCs w:val="20"/>
                <w:color w:val="auto"/>
              </w:rPr>
            </w:pPr>
            <w:r>
              <w:rPr>
                <w:rFonts w:ascii="Arial" w:cs="Arial" w:eastAsia="Arial" w:hAnsi="Arial"/>
                <w:sz w:val="18"/>
                <w:szCs w:val="18"/>
                <w:color w:val="0000FF"/>
              </w:rPr>
              <w:t>Large Cap</w:t>
            </w:r>
          </w:p>
        </w:tc>
        <w:tc>
          <w:tcPr>
            <w:tcW w:w="0" w:type="dxa"/>
            <w:vAlign w:val="bottom"/>
          </w:tcPr>
          <w:p>
            <w:pPr>
              <w:spacing w:after="0"/>
              <w:rPr>
                <w:sz w:val="1"/>
                <w:szCs w:val="1"/>
                <w:color w:val="auto"/>
              </w:rPr>
            </w:pPr>
          </w:p>
        </w:tc>
      </w:tr>
      <w:tr>
        <w:trPr>
          <w:trHeight w:val="52"/>
        </w:trPr>
        <w:tc>
          <w:tcPr>
            <w:tcW w:w="2200" w:type="dxa"/>
            <w:vAlign w:val="bottom"/>
          </w:tcPr>
          <w:p>
            <w:pPr>
              <w:spacing w:after="0"/>
              <w:rPr>
                <w:sz w:val="4"/>
                <w:szCs w:val="4"/>
                <w:color w:val="auto"/>
              </w:rPr>
            </w:pPr>
          </w:p>
        </w:tc>
        <w:tc>
          <w:tcPr>
            <w:tcW w:w="23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3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ind w:left="10280"/>
        <w:spacing w:after="0"/>
        <w:rPr>
          <w:sz w:val="20"/>
          <w:szCs w:val="20"/>
          <w:color w:val="auto"/>
        </w:rPr>
      </w:pPr>
      <w:r>
        <w:rPr>
          <w:rFonts w:ascii="Arial" w:cs="Arial" w:eastAsia="Arial" w:hAnsi="Arial"/>
          <w:sz w:val="18"/>
          <w:szCs w:val="18"/>
          <w:color w:val="0000FF"/>
        </w:rPr>
        <w:t>Value Fund</w:t>
      </w:r>
      <w:r>
        <w:rPr>
          <w:rFonts w:ascii="Arial" w:cs="Arial" w:eastAsia="Arial" w:hAnsi="Arial"/>
          <w:sz w:val="22"/>
          <w:szCs w:val="22"/>
          <w:color w:val="008000"/>
          <w:vertAlign w:val="superscript"/>
        </w:rPr>
        <w:t>(5)</w:t>
      </w:r>
    </w:p>
    <w:p>
      <w:pPr>
        <w:sectPr>
          <w:pgSz w:w="11900" w:h="16838" w:orient="portrait"/>
          <w:cols w:equalWidth="0" w:num="1">
            <w:col w:w="11400"/>
          </w:cols>
          <w:pgMar w:left="240" w:top="226" w:right="259" w:bottom="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72020" cy="105156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7272020" cy="10515600"/>
                    </a:xfrm>
                    <a:prstGeom prst="rect">
                      <a:avLst/>
                    </a:prstGeom>
                    <a:noFill/>
                  </pic:spPr>
                </pic:pic>
              </a:graphicData>
            </a:graphic>
          </wp:anchor>
        </w:drawing>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2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160" w:type="dxa"/>
            <w:vAlign w:val="bottom"/>
            <w:gridSpan w:val="4"/>
          </w:tcPr>
          <w:p>
            <w:pPr>
              <w:ind w:left="160"/>
              <w:spacing w:after="0"/>
              <w:rPr>
                <w:sz w:val="20"/>
                <w:szCs w:val="20"/>
                <w:color w:val="auto"/>
              </w:rPr>
            </w:pPr>
            <w:r>
              <w:rPr>
                <w:rFonts w:ascii="Arial" w:cs="Arial" w:eastAsia="Arial" w:hAnsi="Arial"/>
                <w:sz w:val="12"/>
                <w:szCs w:val="12"/>
                <w:b w:val="1"/>
                <w:bCs w:val="1"/>
                <w:color w:val="auto"/>
              </w:rPr>
              <w:t>2. Transaction</w:t>
            </w:r>
          </w:p>
        </w:tc>
        <w:tc>
          <w:tcPr>
            <w:tcW w:w="860" w:type="dxa"/>
            <w:vAlign w:val="bottom"/>
            <w:gridSpan w:val="5"/>
          </w:tcPr>
          <w:p>
            <w:pPr>
              <w:ind w:left="140"/>
              <w:spacing w:after="0"/>
              <w:rPr>
                <w:sz w:val="20"/>
                <w:szCs w:val="20"/>
                <w:color w:val="auto"/>
              </w:rPr>
            </w:pPr>
            <w:r>
              <w:rPr>
                <w:rFonts w:ascii="Arial" w:cs="Arial" w:eastAsia="Arial" w:hAnsi="Arial"/>
                <w:sz w:val="12"/>
                <w:szCs w:val="12"/>
                <w:b w:val="1"/>
                <w:bCs w:val="1"/>
                <w:color w:val="auto"/>
              </w:rPr>
              <w:t>2A. Deemed</w:t>
            </w: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20"/>
                <w:szCs w:val="20"/>
                <w:color w:val="auto"/>
              </w:rPr>
            </w:pPr>
            <w:r>
              <w:rPr>
                <w:rFonts w:ascii="Arial" w:cs="Arial" w:eastAsia="Arial" w:hAnsi="Arial"/>
                <w:sz w:val="12"/>
                <w:szCs w:val="12"/>
                <w:b w:val="1"/>
                <w:bCs w:val="1"/>
                <w:color w:val="auto"/>
              </w:rPr>
              <w:t>3.</w:t>
            </w:r>
          </w:p>
        </w:tc>
        <w:tc>
          <w:tcPr>
            <w:tcW w:w="400" w:type="dxa"/>
            <w:vAlign w:val="bottom"/>
          </w:tcPr>
          <w:p>
            <w:pPr>
              <w:spacing w:after="0"/>
              <w:rPr>
                <w:sz w:val="14"/>
                <w:szCs w:val="14"/>
                <w:color w:val="auto"/>
              </w:rPr>
            </w:pPr>
          </w:p>
        </w:tc>
        <w:tc>
          <w:tcPr>
            <w:tcW w:w="224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w w:val="98"/>
              </w:rPr>
              <w:t>5. Amount of</w:t>
            </w:r>
          </w:p>
        </w:tc>
        <w:tc>
          <w:tcPr>
            <w:tcW w:w="1320" w:type="dxa"/>
            <w:vAlign w:val="bottom"/>
            <w:gridSpan w:val="2"/>
          </w:tcPr>
          <w:p>
            <w:pPr>
              <w:jc w:val="center"/>
              <w:ind w:left="174"/>
              <w:spacing w:after="0"/>
              <w:rPr>
                <w:sz w:val="20"/>
                <w:szCs w:val="20"/>
                <w:color w:val="auto"/>
              </w:rPr>
            </w:pPr>
            <w:r>
              <w:rPr>
                <w:rFonts w:ascii="Arial" w:cs="Arial" w:eastAsia="Arial" w:hAnsi="Arial"/>
                <w:sz w:val="12"/>
                <w:szCs w:val="12"/>
                <w:b w:val="1"/>
                <w:bCs w:val="1"/>
                <w:color w:val="auto"/>
              </w:rPr>
              <w:t>6. Ownership</w:t>
            </w:r>
          </w:p>
        </w:tc>
        <w:tc>
          <w:tcPr>
            <w:tcW w:w="116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60" w:type="dxa"/>
            <w:vAlign w:val="bottom"/>
            <w:gridSpan w:val="4"/>
          </w:tcPr>
          <w:p>
            <w:pPr>
              <w:ind w:left="160"/>
              <w:spacing w:after="0" w:line="133"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7"/>
          </w:tcPr>
          <w:p>
            <w:pPr>
              <w:ind w:left="14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24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1320" w:type="dxa"/>
            <w:vAlign w:val="bottom"/>
            <w:gridSpan w:val="2"/>
          </w:tcPr>
          <w:p>
            <w:pPr>
              <w:jc w:val="center"/>
              <w:ind w:left="134"/>
              <w:spacing w:after="0" w:line="133" w:lineRule="exact"/>
              <w:rPr>
                <w:sz w:val="20"/>
                <w:szCs w:val="20"/>
                <w:color w:val="auto"/>
              </w:rPr>
            </w:pPr>
            <w:r>
              <w:rPr>
                <w:rFonts w:ascii="Arial" w:cs="Arial" w:eastAsia="Arial" w:hAnsi="Arial"/>
                <w:sz w:val="12"/>
                <w:szCs w:val="12"/>
                <w:b w:val="1"/>
                <w:bCs w:val="1"/>
                <w:color w:val="auto"/>
              </w:rPr>
              <w:t>Form: Direct</w:t>
            </w:r>
          </w:p>
        </w:tc>
        <w:tc>
          <w:tcPr>
            <w:tcW w:w="116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Indirect 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60" w:type="dxa"/>
            <w:vAlign w:val="bottom"/>
            <w:gridSpan w:val="4"/>
          </w:tcPr>
          <w:p>
            <w:pPr>
              <w:ind w:left="1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60" w:type="dxa"/>
            <w:vAlign w:val="bottom"/>
            <w:gridSpan w:val="5"/>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Beneficially</w:t>
            </w:r>
          </w:p>
        </w:tc>
        <w:tc>
          <w:tcPr>
            <w:tcW w:w="1320" w:type="dxa"/>
            <w:vAlign w:val="bottom"/>
            <w:gridSpan w:val="2"/>
          </w:tcPr>
          <w:p>
            <w:pPr>
              <w:jc w:val="center"/>
              <w:ind w:left="214"/>
              <w:spacing w:after="0" w:line="135" w:lineRule="exact"/>
              <w:rPr>
                <w:sz w:val="20"/>
                <w:szCs w:val="20"/>
                <w:color w:val="auto"/>
              </w:rPr>
            </w:pPr>
            <w:r>
              <w:rPr>
                <w:rFonts w:ascii="Arial" w:cs="Arial" w:eastAsia="Arial" w:hAnsi="Arial"/>
                <w:sz w:val="12"/>
                <w:szCs w:val="12"/>
                <w:b w:val="1"/>
                <w:bCs w:val="1"/>
                <w:color w:val="auto"/>
              </w:rPr>
              <w:t>(D) or Indirect</w:t>
            </w:r>
          </w:p>
        </w:tc>
        <w:tc>
          <w:tcPr>
            <w:tcW w:w="11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Ownership (Instr.</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gridSpan w:val="7"/>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36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Owned Following  (I) (Instr. 4)</w:t>
            </w:r>
          </w:p>
        </w:tc>
        <w:tc>
          <w:tcPr>
            <w:tcW w:w="3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80" w:type="dxa"/>
            <w:vAlign w:val="bottom"/>
          </w:tcPr>
          <w:p>
            <w:pPr>
              <w:spacing w:after="0"/>
              <w:rPr>
                <w:sz w:val="6"/>
                <w:szCs w:val="6"/>
                <w:color w:val="auto"/>
              </w:rPr>
            </w:pPr>
          </w:p>
        </w:tc>
        <w:tc>
          <w:tcPr>
            <w:tcW w:w="520" w:type="dxa"/>
            <w:vAlign w:val="bottom"/>
          </w:tcPr>
          <w:p>
            <w:pPr>
              <w:spacing w:after="0"/>
              <w:rPr>
                <w:sz w:val="6"/>
                <w:szCs w:val="6"/>
                <w:color w:val="auto"/>
              </w:rPr>
            </w:pPr>
          </w:p>
        </w:tc>
        <w:tc>
          <w:tcPr>
            <w:tcW w:w="1180" w:type="dxa"/>
            <w:vAlign w:val="bottom"/>
          </w:tcPr>
          <w:p>
            <w:pPr>
              <w:spacing w:after="0"/>
              <w:rPr>
                <w:sz w:val="6"/>
                <w:szCs w:val="6"/>
                <w:color w:val="auto"/>
              </w:rPr>
            </w:pPr>
          </w:p>
        </w:tc>
        <w:tc>
          <w:tcPr>
            <w:tcW w:w="300" w:type="dxa"/>
            <w:vAlign w:val="bottom"/>
          </w:tcPr>
          <w:p>
            <w:pPr>
              <w:spacing w:after="0"/>
              <w:rPr>
                <w:sz w:val="6"/>
                <w:szCs w:val="6"/>
                <w:color w:val="auto"/>
              </w:rPr>
            </w:pPr>
          </w:p>
        </w:tc>
        <w:tc>
          <w:tcPr>
            <w:tcW w:w="460" w:type="dxa"/>
            <w:vAlign w:val="bottom"/>
          </w:tcPr>
          <w:p>
            <w:pPr>
              <w:spacing w:after="0"/>
              <w:rPr>
                <w:sz w:val="6"/>
                <w:szCs w:val="6"/>
                <w:color w:val="auto"/>
              </w:rPr>
            </w:pPr>
          </w:p>
        </w:tc>
        <w:tc>
          <w:tcPr>
            <w:tcW w:w="360" w:type="dxa"/>
            <w:vAlign w:val="bottom"/>
          </w:tcPr>
          <w:p>
            <w:pPr>
              <w:spacing w:after="0"/>
              <w:rPr>
                <w:sz w:val="6"/>
                <w:szCs w:val="6"/>
                <w:color w:val="auto"/>
              </w:rPr>
            </w:pPr>
          </w:p>
        </w:tc>
        <w:tc>
          <w:tcPr>
            <w:tcW w:w="40" w:type="dxa"/>
            <w:vAlign w:val="bottom"/>
          </w:tcPr>
          <w:p>
            <w:pPr>
              <w:spacing w:after="0"/>
              <w:rPr>
                <w:sz w:val="6"/>
                <w:szCs w:val="6"/>
                <w:color w:val="auto"/>
              </w:rPr>
            </w:pPr>
          </w:p>
        </w:tc>
        <w:tc>
          <w:tcPr>
            <w:tcW w:w="4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vMerge w:val="restart"/>
          </w:tcPr>
          <w:p>
            <w:pPr>
              <w:ind w:left="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400" w:type="dxa"/>
            <w:vAlign w:val="bottom"/>
          </w:tcPr>
          <w:p>
            <w:pPr>
              <w:spacing w:after="0"/>
              <w:rPr>
                <w:sz w:val="6"/>
                <w:szCs w:val="6"/>
                <w:color w:val="auto"/>
              </w:rPr>
            </w:pPr>
          </w:p>
        </w:tc>
        <w:tc>
          <w:tcPr>
            <w:tcW w:w="360" w:type="dxa"/>
            <w:vAlign w:val="bottom"/>
          </w:tcPr>
          <w:p>
            <w:pPr>
              <w:spacing w:after="0"/>
              <w:rPr>
                <w:sz w:val="6"/>
                <w:szCs w:val="6"/>
                <w:color w:val="auto"/>
              </w:rPr>
            </w:pPr>
          </w:p>
        </w:tc>
        <w:tc>
          <w:tcPr>
            <w:tcW w:w="7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460" w:type="dxa"/>
            <w:vAlign w:val="bottom"/>
          </w:tcPr>
          <w:p>
            <w:pPr>
              <w:spacing w:after="0"/>
              <w:rPr>
                <w:sz w:val="3"/>
                <w:szCs w:val="3"/>
                <w:color w:val="auto"/>
              </w:rPr>
            </w:pPr>
          </w:p>
        </w:tc>
        <w:tc>
          <w:tcPr>
            <w:tcW w:w="360" w:type="dxa"/>
            <w:vAlign w:val="bottom"/>
          </w:tcPr>
          <w:p>
            <w:pPr>
              <w:spacing w:after="0"/>
              <w:rPr>
                <w:sz w:val="3"/>
                <w:szCs w:val="3"/>
                <w:color w:val="auto"/>
              </w:rPr>
            </w:pPr>
          </w:p>
        </w:tc>
        <w:tc>
          <w:tcPr>
            <w:tcW w:w="4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 w:type="dxa"/>
            <w:vAlign w:val="bottom"/>
          </w:tcPr>
          <w:p>
            <w:pPr>
              <w:spacing w:after="0"/>
              <w:rPr>
                <w:sz w:val="3"/>
                <w:szCs w:val="3"/>
                <w:color w:val="auto"/>
              </w:rPr>
            </w:pPr>
          </w:p>
        </w:tc>
        <w:tc>
          <w:tcPr>
            <w:tcW w:w="360" w:type="dxa"/>
            <w:vAlign w:val="bottom"/>
          </w:tcPr>
          <w:p>
            <w:pPr>
              <w:spacing w:after="0"/>
              <w:rPr>
                <w:sz w:val="3"/>
                <w:szCs w:val="3"/>
                <w:color w:val="auto"/>
              </w:rPr>
            </w:pPr>
          </w:p>
        </w:tc>
        <w:tc>
          <w:tcPr>
            <w:tcW w:w="400" w:type="dxa"/>
            <w:vAlign w:val="bottom"/>
          </w:tcPr>
          <w:p>
            <w:pPr>
              <w:spacing w:after="0"/>
              <w:rPr>
                <w:sz w:val="3"/>
                <w:szCs w:val="3"/>
                <w:color w:val="auto"/>
              </w:rPr>
            </w:pPr>
          </w:p>
        </w:tc>
        <w:tc>
          <w:tcPr>
            <w:tcW w:w="8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60" w:type="dxa"/>
            <w:vAlign w:val="bottom"/>
          </w:tcPr>
          <w:p>
            <w:pPr>
              <w:spacing w:after="0"/>
              <w:rPr>
                <w:sz w:val="3"/>
                <w:szCs w:val="3"/>
                <w:color w:val="auto"/>
              </w:rPr>
            </w:pPr>
          </w:p>
        </w:tc>
        <w:tc>
          <w:tcPr>
            <w:tcW w:w="90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400" w:type="dxa"/>
            <w:vAlign w:val="bottom"/>
          </w:tcPr>
          <w:p>
            <w:pPr>
              <w:spacing w:after="0"/>
              <w:rPr>
                <w:sz w:val="3"/>
                <w:szCs w:val="3"/>
                <w:color w:val="auto"/>
              </w:rPr>
            </w:pPr>
          </w:p>
        </w:tc>
        <w:tc>
          <w:tcPr>
            <w:tcW w:w="36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vMerge w:val="restart"/>
          </w:tcPr>
          <w:p>
            <w:pPr>
              <w:spacing w:after="0"/>
              <w:rPr>
                <w:sz w:val="20"/>
                <w:szCs w:val="20"/>
                <w:color w:val="auto"/>
              </w:rPr>
            </w:pPr>
            <w:r>
              <w:rPr>
                <w:rFonts w:ascii="Arial" w:cs="Arial" w:eastAsia="Arial" w:hAnsi="Arial"/>
                <w:sz w:val="12"/>
                <w:szCs w:val="12"/>
                <w:b w:val="1"/>
                <w:bCs w:val="1"/>
                <w:color w:val="auto"/>
              </w:rPr>
              <w:t>Code</w:t>
            </w:r>
          </w:p>
        </w:tc>
        <w:tc>
          <w:tcPr>
            <w:tcW w:w="4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V</w:t>
            </w: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9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7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Transaction(s)</w:t>
            </w: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vMerge w:val="continue"/>
          </w:tcPr>
          <w:p>
            <w:pPr>
              <w:spacing w:after="0"/>
              <w:rPr>
                <w:sz w:val="8"/>
                <w:szCs w:val="8"/>
                <w:color w:val="auto"/>
              </w:rPr>
            </w:pPr>
          </w:p>
        </w:tc>
        <w:tc>
          <w:tcPr>
            <w:tcW w:w="40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320" w:type="dxa"/>
            <w:vAlign w:val="bottom"/>
            <w:vMerge w:val="restart"/>
          </w:tcPr>
          <w:p>
            <w:pPr>
              <w:jc w:val="right"/>
              <w:ind w:right="19"/>
              <w:spacing w:after="0"/>
              <w:rPr>
                <w:sz w:val="20"/>
                <w:szCs w:val="20"/>
                <w:color w:val="auto"/>
              </w:rPr>
            </w:pPr>
            <w:r>
              <w:rPr>
                <w:rFonts w:ascii="Arial" w:cs="Arial" w:eastAsia="Arial" w:hAnsi="Arial"/>
                <w:sz w:val="12"/>
                <w:szCs w:val="12"/>
                <w:b w:val="1"/>
                <w:bCs w:val="1"/>
                <w:color w:val="auto"/>
              </w:rPr>
              <w:t>(D)</w:t>
            </w:r>
          </w:p>
        </w:tc>
        <w:tc>
          <w:tcPr>
            <w:tcW w:w="160" w:type="dxa"/>
            <w:vAlign w:val="bottom"/>
          </w:tcPr>
          <w:p>
            <w:pPr>
              <w:spacing w:after="0"/>
              <w:rPr>
                <w:sz w:val="8"/>
                <w:szCs w:val="8"/>
                <w:color w:val="auto"/>
              </w:rPr>
            </w:pPr>
          </w:p>
        </w:tc>
        <w:tc>
          <w:tcPr>
            <w:tcW w:w="940" w:type="dxa"/>
            <w:vAlign w:val="bottom"/>
            <w:gridSpan w:val="2"/>
            <w:vMerge w:val="continue"/>
          </w:tcPr>
          <w:p>
            <w:pPr>
              <w:spacing w:after="0"/>
              <w:rPr>
                <w:sz w:val="8"/>
                <w:szCs w:val="8"/>
                <w:color w:val="auto"/>
              </w:rPr>
            </w:pPr>
          </w:p>
        </w:tc>
        <w:tc>
          <w:tcPr>
            <w:tcW w:w="170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(Instr. 3 and 4)</w:t>
            </w:r>
          </w:p>
        </w:tc>
        <w:tc>
          <w:tcPr>
            <w:tcW w:w="400" w:type="dxa"/>
            <w:vAlign w:val="bottom"/>
          </w:tcPr>
          <w:p>
            <w:pPr>
              <w:spacing w:after="0"/>
              <w:rPr>
                <w:sz w:val="8"/>
                <w:szCs w:val="8"/>
                <w:color w:val="auto"/>
              </w:rPr>
            </w:pPr>
          </w:p>
        </w:tc>
        <w:tc>
          <w:tcPr>
            <w:tcW w:w="36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80" w:type="dxa"/>
            <w:vAlign w:val="bottom"/>
          </w:tcPr>
          <w:p>
            <w:pPr>
              <w:spacing w:after="0"/>
              <w:rPr>
                <w:sz w:val="5"/>
                <w:szCs w:val="5"/>
                <w:color w:val="auto"/>
              </w:rPr>
            </w:pPr>
          </w:p>
        </w:tc>
        <w:tc>
          <w:tcPr>
            <w:tcW w:w="520" w:type="dxa"/>
            <w:vAlign w:val="bottom"/>
          </w:tcPr>
          <w:p>
            <w:pPr>
              <w:spacing w:after="0"/>
              <w:rPr>
                <w:sz w:val="5"/>
                <w:szCs w:val="5"/>
                <w:color w:val="auto"/>
              </w:rPr>
            </w:pPr>
          </w:p>
        </w:tc>
        <w:tc>
          <w:tcPr>
            <w:tcW w:w="1180" w:type="dxa"/>
            <w:vAlign w:val="bottom"/>
          </w:tcPr>
          <w:p>
            <w:pPr>
              <w:spacing w:after="0"/>
              <w:rPr>
                <w:sz w:val="5"/>
                <w:szCs w:val="5"/>
                <w:color w:val="auto"/>
              </w:rPr>
            </w:pPr>
          </w:p>
        </w:tc>
        <w:tc>
          <w:tcPr>
            <w:tcW w:w="300" w:type="dxa"/>
            <w:vAlign w:val="bottom"/>
          </w:tcPr>
          <w:p>
            <w:pPr>
              <w:spacing w:after="0"/>
              <w:rPr>
                <w:sz w:val="5"/>
                <w:szCs w:val="5"/>
                <w:color w:val="auto"/>
              </w:rPr>
            </w:pPr>
          </w:p>
        </w:tc>
        <w:tc>
          <w:tcPr>
            <w:tcW w:w="460" w:type="dxa"/>
            <w:vAlign w:val="bottom"/>
          </w:tcPr>
          <w:p>
            <w:pPr>
              <w:spacing w:after="0"/>
              <w:rPr>
                <w:sz w:val="5"/>
                <w:szCs w:val="5"/>
                <w:color w:val="auto"/>
              </w:rPr>
            </w:pPr>
          </w:p>
        </w:tc>
        <w:tc>
          <w:tcPr>
            <w:tcW w:w="360" w:type="dxa"/>
            <w:vAlign w:val="bottom"/>
          </w:tcPr>
          <w:p>
            <w:pPr>
              <w:spacing w:after="0"/>
              <w:rPr>
                <w:sz w:val="5"/>
                <w:szCs w:val="5"/>
                <w:color w:val="auto"/>
              </w:rPr>
            </w:pPr>
          </w:p>
        </w:tc>
        <w:tc>
          <w:tcPr>
            <w:tcW w:w="40" w:type="dxa"/>
            <w:vAlign w:val="bottom"/>
          </w:tcPr>
          <w:p>
            <w:pPr>
              <w:spacing w:after="0"/>
              <w:rPr>
                <w:sz w:val="5"/>
                <w:szCs w:val="5"/>
                <w:color w:val="auto"/>
              </w:rPr>
            </w:pPr>
          </w:p>
        </w:tc>
        <w:tc>
          <w:tcPr>
            <w:tcW w:w="4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340" w:type="dxa"/>
            <w:vAlign w:val="bottom"/>
          </w:tcPr>
          <w:p>
            <w:pPr>
              <w:spacing w:after="0"/>
              <w:rPr>
                <w:sz w:val="5"/>
                <w:szCs w:val="5"/>
                <w:color w:val="auto"/>
              </w:rPr>
            </w:pPr>
          </w:p>
        </w:tc>
        <w:tc>
          <w:tcPr>
            <w:tcW w:w="60" w:type="dxa"/>
            <w:vAlign w:val="bottom"/>
          </w:tcPr>
          <w:p>
            <w:pPr>
              <w:spacing w:after="0"/>
              <w:rPr>
                <w:sz w:val="5"/>
                <w:szCs w:val="5"/>
                <w:color w:val="auto"/>
              </w:rPr>
            </w:pPr>
          </w:p>
        </w:tc>
        <w:tc>
          <w:tcPr>
            <w:tcW w:w="360" w:type="dxa"/>
            <w:vAlign w:val="bottom"/>
          </w:tcPr>
          <w:p>
            <w:pPr>
              <w:spacing w:after="0"/>
              <w:rPr>
                <w:sz w:val="5"/>
                <w:szCs w:val="5"/>
                <w:color w:val="auto"/>
              </w:rPr>
            </w:pPr>
          </w:p>
        </w:tc>
        <w:tc>
          <w:tcPr>
            <w:tcW w:w="400" w:type="dxa"/>
            <w:vAlign w:val="bottom"/>
          </w:tcPr>
          <w:p>
            <w:pPr>
              <w:spacing w:after="0"/>
              <w:rPr>
                <w:sz w:val="5"/>
                <w:szCs w:val="5"/>
                <w:color w:val="auto"/>
              </w:rPr>
            </w:pPr>
          </w:p>
        </w:tc>
        <w:tc>
          <w:tcPr>
            <w:tcW w:w="820" w:type="dxa"/>
            <w:vAlign w:val="bottom"/>
          </w:tcPr>
          <w:p>
            <w:pPr>
              <w:spacing w:after="0"/>
              <w:rPr>
                <w:sz w:val="5"/>
                <w:szCs w:val="5"/>
                <w:color w:val="auto"/>
              </w:rPr>
            </w:pPr>
          </w:p>
        </w:tc>
        <w:tc>
          <w:tcPr>
            <w:tcW w:w="32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900" w:type="dxa"/>
            <w:vAlign w:val="bottom"/>
          </w:tcPr>
          <w:p>
            <w:pPr>
              <w:spacing w:after="0"/>
              <w:rPr>
                <w:sz w:val="5"/>
                <w:szCs w:val="5"/>
                <w:color w:val="auto"/>
              </w:rPr>
            </w:pPr>
          </w:p>
        </w:tc>
        <w:tc>
          <w:tcPr>
            <w:tcW w:w="40" w:type="dxa"/>
            <w:vAlign w:val="bottom"/>
          </w:tcPr>
          <w:p>
            <w:pPr>
              <w:spacing w:after="0"/>
              <w:rPr>
                <w:sz w:val="5"/>
                <w:szCs w:val="5"/>
                <w:color w:val="auto"/>
              </w:rPr>
            </w:pPr>
          </w:p>
        </w:tc>
        <w:tc>
          <w:tcPr>
            <w:tcW w:w="1700" w:type="dxa"/>
            <w:vAlign w:val="bottom"/>
            <w:gridSpan w:val="2"/>
            <w:vMerge w:val="continue"/>
          </w:tcPr>
          <w:p>
            <w:pPr>
              <w:spacing w:after="0"/>
              <w:rPr>
                <w:sz w:val="5"/>
                <w:szCs w:val="5"/>
                <w:color w:val="auto"/>
              </w:rPr>
            </w:pPr>
          </w:p>
        </w:tc>
        <w:tc>
          <w:tcPr>
            <w:tcW w:w="400" w:type="dxa"/>
            <w:vAlign w:val="bottom"/>
          </w:tcPr>
          <w:p>
            <w:pPr>
              <w:spacing w:after="0"/>
              <w:rPr>
                <w:sz w:val="5"/>
                <w:szCs w:val="5"/>
                <w:color w:val="auto"/>
              </w:rPr>
            </w:pPr>
          </w:p>
        </w:tc>
        <w:tc>
          <w:tcPr>
            <w:tcW w:w="36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160" w:type="dxa"/>
            <w:vAlign w:val="bottom"/>
            <w:gridSpan w:val="3"/>
          </w:tcPr>
          <w:p>
            <w:pPr>
              <w:ind w:left="20"/>
              <w:spacing w:after="0"/>
              <w:rPr>
                <w:sz w:val="20"/>
                <w:szCs w:val="20"/>
                <w:color w:val="auto"/>
              </w:rPr>
            </w:pPr>
            <w:r>
              <w:rPr>
                <w:rFonts w:ascii="Arial" w:cs="Arial" w:eastAsia="Arial" w:hAnsi="Arial"/>
                <w:sz w:val="18"/>
                <w:szCs w:val="18"/>
                <w:color w:val="0000FF"/>
              </w:rPr>
              <w:t>By: Levcap</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gridSpan w:val="4"/>
          </w:tcPr>
          <w:p>
            <w:pPr>
              <w:ind w:left="60"/>
              <w:spacing w:after="0" w:line="217" w:lineRule="exact"/>
              <w:rPr>
                <w:sz w:val="20"/>
                <w:szCs w:val="20"/>
                <w:color w:val="auto"/>
              </w:rPr>
            </w:pPr>
            <w:r>
              <w:rPr>
                <w:rFonts w:ascii="Arial" w:cs="Arial" w:eastAsia="Arial" w:hAnsi="Arial"/>
                <w:sz w:val="18"/>
                <w:szCs w:val="18"/>
                <w:color w:val="0000FF"/>
                <w:w w:val="91"/>
              </w:rPr>
              <w:t>Common Stock</w:t>
            </w:r>
            <w:r>
              <w:rPr>
                <w:rFonts w:ascii="Arial" w:cs="Arial" w:eastAsia="Arial" w:hAnsi="Arial"/>
                <w:sz w:val="22"/>
                <w:szCs w:val="22"/>
                <w:color w:val="008000"/>
                <w:w w:val="91"/>
                <w:vertAlign w:val="superscript"/>
              </w:rPr>
              <w:t>(1)(2)</w:t>
            </w: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jc w:val="center"/>
              <w:ind w:left="233"/>
              <w:spacing w:after="0"/>
              <w:rPr>
                <w:sz w:val="20"/>
                <w:szCs w:val="20"/>
                <w:color w:val="auto"/>
              </w:rPr>
            </w:pPr>
            <w:r>
              <w:rPr>
                <w:rFonts w:ascii="Arial" w:cs="Arial" w:eastAsia="Arial" w:hAnsi="Arial"/>
                <w:sz w:val="18"/>
                <w:szCs w:val="18"/>
                <w:color w:val="0000FF"/>
                <w:w w:val="87"/>
              </w:rPr>
              <w:t>56,820</w:t>
            </w:r>
          </w:p>
        </w:tc>
        <w:tc>
          <w:tcPr>
            <w:tcW w:w="920" w:type="dxa"/>
            <w:vAlign w:val="bottom"/>
          </w:tcPr>
          <w:p>
            <w:pPr>
              <w:jc w:val="center"/>
              <w:ind w:left="594"/>
              <w:spacing w:after="0"/>
              <w:rPr>
                <w:sz w:val="20"/>
                <w:szCs w:val="20"/>
                <w:color w:val="auto"/>
              </w:rPr>
            </w:pPr>
            <w:r>
              <w:rPr>
                <w:rFonts w:ascii="Arial" w:cs="Arial" w:eastAsia="Arial" w:hAnsi="Arial"/>
                <w:sz w:val="18"/>
                <w:szCs w:val="18"/>
                <w:color w:val="0000FF"/>
              </w:rPr>
              <w:t>I</w:t>
            </w:r>
          </w:p>
        </w:tc>
        <w:tc>
          <w:tcPr>
            <w:tcW w:w="400" w:type="dxa"/>
            <w:vAlign w:val="bottom"/>
          </w:tcPr>
          <w:p>
            <w:pPr>
              <w:spacing w:after="0"/>
              <w:rPr>
                <w:sz w:val="18"/>
                <w:szCs w:val="18"/>
                <w:color w:val="auto"/>
              </w:rPr>
            </w:pPr>
          </w:p>
        </w:tc>
        <w:tc>
          <w:tcPr>
            <w:tcW w:w="1160" w:type="dxa"/>
            <w:vAlign w:val="bottom"/>
            <w:gridSpan w:val="3"/>
          </w:tcPr>
          <w:p>
            <w:pPr>
              <w:ind w:left="20"/>
              <w:spacing w:after="0"/>
              <w:rPr>
                <w:sz w:val="20"/>
                <w:szCs w:val="20"/>
                <w:color w:val="auto"/>
              </w:rPr>
            </w:pPr>
            <w:r>
              <w:rPr>
                <w:rFonts w:ascii="Arial" w:cs="Arial" w:eastAsia="Arial" w:hAnsi="Arial"/>
                <w:sz w:val="18"/>
                <w:szCs w:val="18"/>
                <w:color w:val="0000FF"/>
              </w:rPr>
              <w:t>Alternative</w:t>
            </w: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gridSpan w:val="2"/>
          </w:tcPr>
          <w:p>
            <w:pPr>
              <w:ind w:left="20"/>
              <w:spacing w:after="0"/>
              <w:rPr>
                <w:sz w:val="20"/>
                <w:szCs w:val="20"/>
                <w:color w:val="auto"/>
              </w:rPr>
            </w:pPr>
            <w:r>
              <w:rPr>
                <w:rFonts w:ascii="Arial" w:cs="Arial" w:eastAsia="Arial" w:hAnsi="Arial"/>
                <w:sz w:val="18"/>
                <w:szCs w:val="18"/>
                <w:color w:val="0000FF"/>
              </w:rPr>
              <w:t>Fund, L.P.</w:t>
            </w:r>
            <w:r>
              <w:rPr>
                <w:rFonts w:ascii="Arial" w:cs="Arial" w:eastAsia="Arial" w:hAnsi="Arial"/>
                <w:sz w:val="22"/>
                <w:szCs w:val="22"/>
                <w:color w:val="008000"/>
                <w:vertAlign w:val="superscript"/>
              </w:rPr>
              <w:t>(7)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40" w:type="dxa"/>
            <w:vAlign w:val="bottom"/>
            <w:gridSpan w:val="4"/>
            <w:vMerge w:val="restart"/>
          </w:tcPr>
          <w:p>
            <w:pPr>
              <w:ind w:left="60"/>
              <w:spacing w:after="0"/>
              <w:rPr>
                <w:sz w:val="20"/>
                <w:szCs w:val="20"/>
                <w:color w:val="auto"/>
              </w:rPr>
            </w:pPr>
            <w:r>
              <w:rPr>
                <w:rFonts w:ascii="Arial" w:cs="Arial" w:eastAsia="Arial" w:hAnsi="Arial"/>
                <w:sz w:val="18"/>
                <w:szCs w:val="18"/>
                <w:color w:val="0000FF"/>
                <w:w w:val="91"/>
              </w:rPr>
              <w:t>Common Stock</w:t>
            </w:r>
            <w:r>
              <w:rPr>
                <w:rFonts w:ascii="Arial" w:cs="Arial" w:eastAsia="Arial" w:hAnsi="Arial"/>
                <w:sz w:val="22"/>
                <w:szCs w:val="22"/>
                <w:color w:val="008000"/>
                <w:w w:val="91"/>
                <w:vertAlign w:val="superscript"/>
              </w:rPr>
              <w:t>(1)(2)</w:t>
            </w:r>
          </w:p>
        </w:tc>
        <w:tc>
          <w:tcPr>
            <w:tcW w:w="1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vMerge w:val="restart"/>
          </w:tcPr>
          <w:p>
            <w:pPr>
              <w:jc w:val="center"/>
              <w:ind w:left="233"/>
              <w:spacing w:after="0"/>
              <w:rPr>
                <w:sz w:val="20"/>
                <w:szCs w:val="20"/>
                <w:color w:val="auto"/>
              </w:rPr>
            </w:pPr>
            <w:r>
              <w:rPr>
                <w:rFonts w:ascii="Arial" w:cs="Arial" w:eastAsia="Arial" w:hAnsi="Arial"/>
                <w:sz w:val="18"/>
                <w:szCs w:val="18"/>
                <w:color w:val="0000FF"/>
                <w:w w:val="87"/>
              </w:rPr>
              <w:t>19,818</w:t>
            </w:r>
          </w:p>
        </w:tc>
        <w:tc>
          <w:tcPr>
            <w:tcW w:w="920" w:type="dxa"/>
            <w:vAlign w:val="bottom"/>
            <w:vMerge w:val="restart"/>
          </w:tcPr>
          <w:p>
            <w:pPr>
              <w:jc w:val="center"/>
              <w:ind w:left="594"/>
              <w:spacing w:after="0"/>
              <w:rPr>
                <w:sz w:val="20"/>
                <w:szCs w:val="20"/>
                <w:color w:val="auto"/>
              </w:rPr>
            </w:pPr>
            <w:r>
              <w:rPr>
                <w:rFonts w:ascii="Arial" w:cs="Arial" w:eastAsia="Arial" w:hAnsi="Arial"/>
                <w:sz w:val="18"/>
                <w:szCs w:val="18"/>
                <w:color w:val="0000FF"/>
              </w:rPr>
              <w:t>I</w:t>
            </w:r>
          </w:p>
        </w:tc>
        <w:tc>
          <w:tcPr>
            <w:tcW w:w="400" w:type="dxa"/>
            <w:vAlign w:val="bottom"/>
          </w:tcPr>
          <w:p>
            <w:pPr>
              <w:spacing w:after="0"/>
              <w:rPr>
                <w:sz w:val="22"/>
                <w:szCs w:val="22"/>
                <w:color w:val="auto"/>
              </w:rPr>
            </w:pPr>
          </w:p>
        </w:tc>
        <w:tc>
          <w:tcPr>
            <w:tcW w:w="1160" w:type="dxa"/>
            <w:vAlign w:val="bottom"/>
            <w:gridSpan w:val="3"/>
          </w:tcPr>
          <w:p>
            <w:pPr>
              <w:ind w:left="20"/>
              <w:spacing w:after="0"/>
              <w:rPr>
                <w:sz w:val="20"/>
                <w:szCs w:val="20"/>
                <w:color w:val="auto"/>
              </w:rPr>
            </w:pPr>
            <w:r>
              <w:rPr>
                <w:rFonts w:ascii="Arial" w:cs="Arial" w:eastAsia="Arial" w:hAnsi="Arial"/>
                <w:sz w:val="18"/>
                <w:szCs w:val="18"/>
                <w:color w:val="0000FF"/>
              </w:rPr>
              <w:t>By: Safinia</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540" w:type="dxa"/>
            <w:vAlign w:val="bottom"/>
            <w:gridSpan w:val="4"/>
            <w:vMerge w:val="continue"/>
          </w:tcPr>
          <w:p>
            <w:pPr>
              <w:spacing w:after="0"/>
              <w:rPr>
                <w:sz w:val="18"/>
                <w:szCs w:val="18"/>
                <w:color w:val="auto"/>
              </w:rPr>
            </w:pP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920" w:type="dxa"/>
            <w:vAlign w:val="bottom"/>
            <w:vMerge w:val="continue"/>
          </w:tcPr>
          <w:p>
            <w:pPr>
              <w:spacing w:after="0"/>
              <w:rPr>
                <w:sz w:val="18"/>
                <w:szCs w:val="18"/>
                <w:color w:val="auto"/>
              </w:rPr>
            </w:pPr>
          </w:p>
        </w:tc>
        <w:tc>
          <w:tcPr>
            <w:tcW w:w="400" w:type="dxa"/>
            <w:vAlign w:val="bottom"/>
          </w:tcPr>
          <w:p>
            <w:pPr>
              <w:spacing w:after="0"/>
              <w:rPr>
                <w:sz w:val="18"/>
                <w:szCs w:val="18"/>
                <w:color w:val="auto"/>
              </w:rPr>
            </w:pPr>
          </w:p>
        </w:tc>
        <w:tc>
          <w:tcPr>
            <w:tcW w:w="1160" w:type="dxa"/>
            <w:vAlign w:val="bottom"/>
            <w:gridSpan w:val="3"/>
          </w:tcPr>
          <w:p>
            <w:pPr>
              <w:ind w:left="20"/>
              <w:spacing w:after="0"/>
              <w:rPr>
                <w:sz w:val="20"/>
                <w:szCs w:val="20"/>
                <w:color w:val="auto"/>
              </w:rPr>
            </w:pPr>
            <w:r>
              <w:rPr>
                <w:rFonts w:ascii="Arial" w:cs="Arial" w:eastAsia="Arial" w:hAnsi="Arial"/>
                <w:sz w:val="18"/>
                <w:szCs w:val="18"/>
                <w:color w:val="0000FF"/>
              </w:rPr>
              <w:t>Partners, L.P.</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60" w:type="dxa"/>
            <w:vAlign w:val="bottom"/>
          </w:tcPr>
          <w:p>
            <w:pPr>
              <w:ind w:left="20"/>
              <w:spacing w:after="0"/>
              <w:rPr>
                <w:sz w:val="20"/>
                <w:szCs w:val="20"/>
                <w:color w:val="auto"/>
              </w:rPr>
            </w:pPr>
            <w:r>
              <w:rPr>
                <w:rFonts w:ascii="Arial" w:cs="Arial" w:eastAsia="Arial" w:hAnsi="Arial"/>
                <w:sz w:val="11"/>
                <w:szCs w:val="11"/>
                <w:color w:val="008000"/>
              </w:rPr>
              <w:t>(8)</w:t>
            </w: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118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gridSpan w:val="2"/>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160" w:type="dxa"/>
            <w:vAlign w:val="bottom"/>
            <w:gridSpan w:val="3"/>
          </w:tcPr>
          <w:p>
            <w:pPr>
              <w:ind w:left="20"/>
              <w:spacing w:after="0"/>
              <w:rPr>
                <w:sz w:val="20"/>
                <w:szCs w:val="20"/>
                <w:color w:val="auto"/>
              </w:rPr>
            </w:pPr>
            <w:r>
              <w:rPr>
                <w:rFonts w:ascii="Arial" w:cs="Arial" w:eastAsia="Arial" w:hAnsi="Arial"/>
                <w:sz w:val="18"/>
                <w:szCs w:val="18"/>
                <w:color w:val="0000FF"/>
                <w:w w:val="99"/>
              </w:rPr>
              <w:t>By: Spouse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gridSpan w:val="4"/>
          </w:tcPr>
          <w:p>
            <w:pPr>
              <w:ind w:left="60"/>
              <w:spacing w:after="0" w:line="217" w:lineRule="exact"/>
              <w:rPr>
                <w:sz w:val="20"/>
                <w:szCs w:val="20"/>
                <w:color w:val="auto"/>
              </w:rPr>
            </w:pPr>
            <w:r>
              <w:rPr>
                <w:rFonts w:ascii="Arial" w:cs="Arial" w:eastAsia="Arial" w:hAnsi="Arial"/>
                <w:sz w:val="18"/>
                <w:szCs w:val="18"/>
                <w:color w:val="0000FF"/>
                <w:w w:val="91"/>
              </w:rPr>
              <w:t>Common Stock</w:t>
            </w:r>
            <w:r>
              <w:rPr>
                <w:rFonts w:ascii="Arial" w:cs="Arial" w:eastAsia="Arial" w:hAnsi="Arial"/>
                <w:sz w:val="22"/>
                <w:szCs w:val="22"/>
                <w:color w:val="008000"/>
                <w:w w:val="91"/>
                <w:vertAlign w:val="superscript"/>
              </w:rPr>
              <w:t>(1)(2)</w:t>
            </w: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jc w:val="center"/>
              <w:ind w:left="233"/>
              <w:spacing w:after="0"/>
              <w:rPr>
                <w:sz w:val="20"/>
                <w:szCs w:val="20"/>
                <w:color w:val="auto"/>
              </w:rPr>
            </w:pPr>
            <w:r>
              <w:rPr>
                <w:rFonts w:ascii="Arial" w:cs="Arial" w:eastAsia="Arial" w:hAnsi="Arial"/>
                <w:sz w:val="18"/>
                <w:szCs w:val="18"/>
                <w:color w:val="0000FF"/>
                <w:w w:val="88"/>
              </w:rPr>
              <w:t>5,000</w:t>
            </w:r>
          </w:p>
        </w:tc>
        <w:tc>
          <w:tcPr>
            <w:tcW w:w="920" w:type="dxa"/>
            <w:vAlign w:val="bottom"/>
          </w:tcPr>
          <w:p>
            <w:pPr>
              <w:jc w:val="center"/>
              <w:ind w:left="594"/>
              <w:spacing w:after="0"/>
              <w:rPr>
                <w:sz w:val="20"/>
                <w:szCs w:val="20"/>
                <w:color w:val="auto"/>
              </w:rPr>
            </w:pPr>
            <w:r>
              <w:rPr>
                <w:rFonts w:ascii="Arial" w:cs="Arial" w:eastAsia="Arial" w:hAnsi="Arial"/>
                <w:sz w:val="18"/>
                <w:szCs w:val="18"/>
                <w:color w:val="0000FF"/>
              </w:rPr>
              <w:t>I</w:t>
            </w:r>
          </w:p>
        </w:tc>
        <w:tc>
          <w:tcPr>
            <w:tcW w:w="400" w:type="dxa"/>
            <w:vAlign w:val="bottom"/>
          </w:tcPr>
          <w:p>
            <w:pPr>
              <w:spacing w:after="0"/>
              <w:rPr>
                <w:sz w:val="18"/>
                <w:szCs w:val="18"/>
                <w:color w:val="auto"/>
              </w:rPr>
            </w:pPr>
          </w:p>
        </w:tc>
        <w:tc>
          <w:tcPr>
            <w:tcW w:w="1160" w:type="dxa"/>
            <w:vAlign w:val="bottom"/>
            <w:gridSpan w:val="3"/>
          </w:tcPr>
          <w:p>
            <w:pPr>
              <w:ind w:left="20"/>
              <w:spacing w:after="0"/>
              <w:rPr>
                <w:sz w:val="20"/>
                <w:szCs w:val="20"/>
                <w:color w:val="auto"/>
              </w:rPr>
            </w:pPr>
            <w:r>
              <w:rPr>
                <w:rFonts w:ascii="Arial" w:cs="Arial" w:eastAsia="Arial" w:hAnsi="Arial"/>
                <w:sz w:val="18"/>
                <w:szCs w:val="18"/>
                <w:color w:val="0000FF"/>
              </w:rPr>
              <w:t>John A.</w:t>
            </w:r>
          </w:p>
        </w:tc>
        <w:tc>
          <w:tcPr>
            <w:tcW w:w="0" w:type="dxa"/>
            <w:vAlign w:val="bottom"/>
          </w:tcPr>
          <w:p>
            <w:pPr>
              <w:spacing w:after="0"/>
              <w:rPr>
                <w:sz w:val="1"/>
                <w:szCs w:val="1"/>
                <w:color w:val="auto"/>
              </w:rPr>
            </w:pPr>
          </w:p>
        </w:tc>
      </w:tr>
      <w:tr>
        <w:trPr>
          <w:trHeight w:val="330"/>
        </w:trPr>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3"/>
          </w:tcPr>
          <w:p>
            <w:pPr>
              <w:ind w:left="20"/>
              <w:spacing w:after="0"/>
              <w:rPr>
                <w:sz w:val="20"/>
                <w:szCs w:val="20"/>
                <w:color w:val="auto"/>
              </w:rPr>
            </w:pPr>
            <w:r>
              <w:rPr>
                <w:rFonts w:ascii="Arial" w:cs="Arial" w:eastAsia="Arial" w:hAnsi="Arial"/>
                <w:sz w:val="18"/>
                <w:szCs w:val="18"/>
                <w:color w:val="0000FF"/>
              </w:rPr>
              <w:t>Levin</w:t>
            </w:r>
            <w:r>
              <w:rPr>
                <w:rFonts w:ascii="Arial" w:cs="Arial" w:eastAsia="Arial" w:hAnsi="Arial"/>
                <w:sz w:val="22"/>
                <w:szCs w:val="22"/>
                <w:color w:val="008000"/>
                <w:vertAlign w:val="superscript"/>
              </w:rPr>
              <w:t>(9)</w:t>
            </w: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520" w:type="dxa"/>
            <w:vAlign w:val="bottom"/>
            <w:tcBorders>
              <w:top w:val="single" w:sz="8" w:color="2C2C2C"/>
            </w:tcBorders>
          </w:tcPr>
          <w:p>
            <w:pPr>
              <w:spacing w:after="0"/>
              <w:rPr>
                <w:sz w:val="19"/>
                <w:szCs w:val="19"/>
                <w:color w:val="auto"/>
              </w:rPr>
            </w:pPr>
          </w:p>
        </w:tc>
        <w:tc>
          <w:tcPr>
            <w:tcW w:w="7380" w:type="dxa"/>
            <w:vAlign w:val="bottom"/>
            <w:tcBorders>
              <w:top w:val="single" w:sz="8" w:color="2C2C2C"/>
            </w:tcBorders>
            <w:gridSpan w:val="20"/>
          </w:tcPr>
          <w:p>
            <w:pPr>
              <w:ind w:left="100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400" w:type="dxa"/>
            <w:vAlign w:val="bottom"/>
            <w:tcBorders>
              <w:top w:val="single" w:sz="8" w:color="2C2C2C"/>
            </w:tcBorders>
          </w:tcPr>
          <w:p>
            <w:pPr>
              <w:spacing w:after="0"/>
              <w:rPr>
                <w:sz w:val="19"/>
                <w:szCs w:val="19"/>
                <w:color w:val="auto"/>
              </w:rPr>
            </w:pPr>
          </w:p>
        </w:tc>
        <w:tc>
          <w:tcPr>
            <w:tcW w:w="36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120" w:type="dxa"/>
            <w:vAlign w:val="bottom"/>
            <w:gridSpan w:val="17"/>
          </w:tcPr>
          <w:p>
            <w:pPr>
              <w:ind w:left="26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3"/>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1100" w:type="dxa"/>
            <w:vAlign w:val="bottom"/>
            <w:tcBorders>
              <w:bottom w:val="single" w:sz="8" w:color="2C2C2C"/>
            </w:tcBorders>
            <w:gridSpan w:val="3"/>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2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520" w:type="dxa"/>
            <w:vAlign w:val="bottom"/>
          </w:tcPr>
          <w:p>
            <w:pPr>
              <w:spacing w:after="0"/>
              <w:rPr>
                <w:sz w:val="15"/>
                <w:szCs w:val="15"/>
                <w:color w:val="auto"/>
              </w:rPr>
            </w:pPr>
          </w:p>
        </w:tc>
        <w:tc>
          <w:tcPr>
            <w:tcW w:w="1180" w:type="dxa"/>
            <w:vAlign w:val="bottom"/>
          </w:tcPr>
          <w:p>
            <w:pPr>
              <w:ind w:left="10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4"/>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gridSpan w:val="3"/>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9. Number of</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360" w:type="dxa"/>
            <w:vAlign w:val="bottom"/>
          </w:tcPr>
          <w:p>
            <w:pPr>
              <w:spacing w:after="0"/>
              <w:rPr>
                <w:sz w:val="15"/>
                <w:szCs w:val="15"/>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5"/>
          </w:tcPr>
          <w:p>
            <w:pPr>
              <w:ind w:left="20"/>
              <w:spacing w:after="0" w:line="135" w:lineRule="exact"/>
              <w:rPr>
                <w:sz w:val="20"/>
                <w:szCs w:val="20"/>
                <w:color w:val="auto"/>
              </w:rPr>
            </w:pPr>
            <w:r>
              <w:rPr>
                <w:rFonts w:ascii="Arial" w:cs="Arial" w:eastAsia="Arial" w:hAnsi="Arial"/>
                <w:sz w:val="12"/>
                <w:szCs w:val="12"/>
                <w:b w:val="1"/>
                <w:bCs w:val="1"/>
                <w:color w:val="auto"/>
              </w:rPr>
              <w:t>Transaction</w:t>
            </w:r>
          </w:p>
        </w:tc>
        <w:tc>
          <w:tcPr>
            <w:tcW w:w="4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12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320" w:type="dxa"/>
            <w:vAlign w:val="bottom"/>
          </w:tcPr>
          <w:p>
            <w:pPr>
              <w:spacing w:after="0"/>
              <w:rPr>
                <w:sz w:val="11"/>
                <w:szCs w:val="11"/>
                <w:color w:val="auto"/>
              </w:rPr>
            </w:pPr>
          </w:p>
        </w:tc>
        <w:tc>
          <w:tcPr>
            <w:tcW w:w="11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5"/>
          </w:tcPr>
          <w:p>
            <w:pPr>
              <w:ind w:left="2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2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320" w:type="dxa"/>
            <w:vAlign w:val="bottom"/>
          </w:tcPr>
          <w:p>
            <w:pPr>
              <w:spacing w:after="0"/>
              <w:rPr>
                <w:sz w:val="11"/>
                <w:szCs w:val="11"/>
                <w:color w:val="auto"/>
              </w:rPr>
            </w:pPr>
          </w:p>
        </w:tc>
        <w:tc>
          <w:tcPr>
            <w:tcW w:w="11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4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3"/>
              </w:rPr>
              <w:t>Form:</w:t>
            </w:r>
          </w:p>
        </w:tc>
        <w:tc>
          <w:tcPr>
            <w:tcW w:w="36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80" w:type="dxa"/>
            <w:vAlign w:val="bottom"/>
          </w:tcPr>
          <w:p>
            <w:pPr>
              <w:spacing w:after="0"/>
              <w:rPr>
                <w:sz w:val="11"/>
                <w:szCs w:val="11"/>
                <w:color w:val="auto"/>
              </w:rPr>
            </w:pPr>
          </w:p>
        </w:tc>
        <w:tc>
          <w:tcPr>
            <w:tcW w:w="116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4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Acquired</w:t>
            </w:r>
          </w:p>
        </w:tc>
        <w:tc>
          <w:tcPr>
            <w:tcW w:w="4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spacing w:after="0"/>
              <w:rPr>
                <w:sz w:val="11"/>
                <w:szCs w:val="11"/>
                <w:color w:val="auto"/>
              </w:rPr>
            </w:pP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(A) or</w:t>
            </w: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780" w:type="dxa"/>
            <w:vAlign w:val="bottom"/>
          </w:tcPr>
          <w:p>
            <w:pPr>
              <w:spacing w:after="0"/>
              <w:rPr>
                <w:sz w:val="11"/>
                <w:szCs w:val="11"/>
                <w:color w:val="auto"/>
              </w:rPr>
            </w:pP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Disposed</w:t>
            </w:r>
          </w:p>
        </w:tc>
        <w:tc>
          <w:tcPr>
            <w:tcW w:w="4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780" w:type="dxa"/>
            <w:vAlign w:val="bottom"/>
          </w:tcPr>
          <w:p>
            <w:pPr>
              <w:spacing w:after="0"/>
              <w:rPr>
                <w:sz w:val="11"/>
                <w:szCs w:val="11"/>
                <w:color w:val="auto"/>
              </w:rPr>
            </w:pP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 (D)</w:t>
            </w: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(Instr. 3, 4</w:t>
            </w:r>
          </w:p>
        </w:tc>
        <w:tc>
          <w:tcPr>
            <w:tcW w:w="4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gridSpan w:val="2"/>
          </w:tcPr>
          <w:p>
            <w:pPr>
              <w:ind w:left="20"/>
              <w:spacing w:after="0"/>
              <w:rPr>
                <w:sz w:val="20"/>
                <w:szCs w:val="20"/>
                <w:color w:val="auto"/>
              </w:rPr>
            </w:pPr>
            <w:r>
              <w:rPr>
                <w:rFonts w:ascii="Arial" w:cs="Arial" w:eastAsia="Arial" w:hAnsi="Arial"/>
                <w:sz w:val="12"/>
                <w:szCs w:val="12"/>
                <w:b w:val="1"/>
                <w:bCs w:val="1"/>
                <w:color w:val="auto"/>
              </w:rPr>
              <w:t>and 5)</w:t>
            </w:r>
          </w:p>
        </w:tc>
        <w:tc>
          <w:tcPr>
            <w:tcW w:w="3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80" w:type="dxa"/>
            <w:vAlign w:val="bottom"/>
          </w:tcPr>
          <w:p>
            <w:pPr>
              <w:spacing w:after="0"/>
              <w:rPr>
                <w:sz w:val="4"/>
                <w:szCs w:val="4"/>
                <w:color w:val="auto"/>
              </w:rPr>
            </w:pPr>
          </w:p>
        </w:tc>
        <w:tc>
          <w:tcPr>
            <w:tcW w:w="5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300" w:type="dxa"/>
            <w:vAlign w:val="bottom"/>
          </w:tcPr>
          <w:p>
            <w:pPr>
              <w:spacing w:after="0"/>
              <w:rPr>
                <w:sz w:val="4"/>
                <w:szCs w:val="4"/>
                <w:color w:val="auto"/>
              </w:rPr>
            </w:pPr>
          </w:p>
        </w:tc>
        <w:tc>
          <w:tcPr>
            <w:tcW w:w="460" w:type="dxa"/>
            <w:vAlign w:val="bottom"/>
          </w:tcPr>
          <w:p>
            <w:pPr>
              <w:spacing w:after="0"/>
              <w:rPr>
                <w:sz w:val="4"/>
                <w:szCs w:val="4"/>
                <w:color w:val="auto"/>
              </w:rPr>
            </w:pPr>
          </w:p>
        </w:tc>
        <w:tc>
          <w:tcPr>
            <w:tcW w:w="360" w:type="dxa"/>
            <w:vAlign w:val="bottom"/>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400" w:type="dxa"/>
            <w:vAlign w:val="bottom"/>
          </w:tcPr>
          <w:p>
            <w:pPr>
              <w:spacing w:after="0"/>
              <w:rPr>
                <w:sz w:val="4"/>
                <w:szCs w:val="4"/>
                <w:color w:val="auto"/>
              </w:rPr>
            </w:pPr>
          </w:p>
        </w:tc>
        <w:tc>
          <w:tcPr>
            <w:tcW w:w="36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gridSpan w:val="2"/>
          </w:tcPr>
          <w:p>
            <w:pPr>
              <w:ind w:left="360"/>
              <w:spacing w:after="0"/>
              <w:rPr>
                <w:sz w:val="20"/>
                <w:szCs w:val="20"/>
                <w:color w:val="auto"/>
              </w:rPr>
            </w:pPr>
            <w:r>
              <w:rPr>
                <w:rFonts w:ascii="Arial" w:cs="Arial" w:eastAsia="Arial" w:hAnsi="Arial"/>
                <w:sz w:val="12"/>
                <w:szCs w:val="12"/>
                <w:b w:val="1"/>
                <w:bCs w:val="1"/>
                <w:color w:val="auto"/>
              </w:rPr>
              <w:t>Amount</w:t>
            </w: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gridSpan w:val="2"/>
          </w:tcPr>
          <w:p>
            <w:pPr>
              <w:ind w:left="360"/>
              <w:spacing w:after="0" w:line="135" w:lineRule="exact"/>
              <w:rPr>
                <w:sz w:val="20"/>
                <w:szCs w:val="20"/>
                <w:color w:val="auto"/>
              </w:rPr>
            </w:pPr>
            <w:r>
              <w:rPr>
                <w:rFonts w:ascii="Arial" w:cs="Arial" w:eastAsia="Arial" w:hAnsi="Arial"/>
                <w:sz w:val="12"/>
                <w:szCs w:val="12"/>
                <w:b w:val="1"/>
                <w:bCs w:val="1"/>
                <w:color w:val="auto"/>
              </w:rPr>
              <w:t>or</w:t>
            </w: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gridSpan w:val="2"/>
          </w:tcPr>
          <w:p>
            <w:pPr>
              <w:ind w:left="360"/>
              <w:spacing w:after="0" w:line="135" w:lineRule="exact"/>
              <w:rPr>
                <w:sz w:val="20"/>
                <w:szCs w:val="20"/>
                <w:color w:val="auto"/>
              </w:rPr>
            </w:pPr>
            <w:r>
              <w:rPr>
                <w:rFonts w:ascii="Arial" w:cs="Arial" w:eastAsia="Arial" w:hAnsi="Arial"/>
                <w:sz w:val="12"/>
                <w:szCs w:val="12"/>
                <w:b w:val="1"/>
                <w:bCs w:val="1"/>
                <w:color w:val="auto"/>
              </w:rPr>
              <w:t>Number</w:t>
            </w: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jc w:val="right"/>
              <w:ind w:right="19"/>
              <w:spacing w:after="0" w:line="135" w:lineRule="exact"/>
              <w:rPr>
                <w:sz w:val="20"/>
                <w:szCs w:val="20"/>
                <w:color w:val="auto"/>
              </w:rPr>
            </w:pPr>
            <w:r>
              <w:rPr>
                <w:rFonts w:ascii="Arial" w:cs="Arial" w:eastAsia="Arial" w:hAnsi="Arial"/>
                <w:sz w:val="12"/>
                <w:szCs w:val="12"/>
                <w:b w:val="1"/>
                <w:bCs w:val="1"/>
                <w:color w:val="auto"/>
              </w:rPr>
              <w:t>Expiration</w:t>
            </w:r>
          </w:p>
        </w:tc>
        <w:tc>
          <w:tcPr>
            <w:tcW w:w="160" w:type="dxa"/>
            <w:vAlign w:val="bottom"/>
          </w:tcPr>
          <w:p>
            <w:pPr>
              <w:spacing w:after="0"/>
              <w:rPr>
                <w:sz w:val="11"/>
                <w:szCs w:val="11"/>
                <w:color w:val="auto"/>
              </w:rPr>
            </w:pPr>
          </w:p>
        </w:tc>
        <w:tc>
          <w:tcPr>
            <w:tcW w:w="940" w:type="dxa"/>
            <w:vAlign w:val="bottom"/>
            <w:gridSpan w:val="2"/>
          </w:tcPr>
          <w:p>
            <w:pPr>
              <w:ind w:left="360"/>
              <w:spacing w:after="0" w:line="135" w:lineRule="exact"/>
              <w:rPr>
                <w:sz w:val="20"/>
                <w:szCs w:val="20"/>
                <w:color w:val="auto"/>
              </w:rPr>
            </w:pPr>
            <w:r>
              <w:rPr>
                <w:rFonts w:ascii="Arial" w:cs="Arial" w:eastAsia="Arial" w:hAnsi="Arial"/>
                <w:sz w:val="12"/>
                <w:szCs w:val="12"/>
                <w:b w:val="1"/>
                <w:bCs w:val="1"/>
                <w:color w:val="auto"/>
              </w:rPr>
              <w:t>of</w:t>
            </w: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60" w:type="dxa"/>
            <w:vAlign w:val="bottom"/>
            <w:gridSpan w:val="5"/>
          </w:tcPr>
          <w:p>
            <w:pPr>
              <w:ind w:left="20"/>
              <w:spacing w:after="0"/>
              <w:rPr>
                <w:sz w:val="20"/>
                <w:szCs w:val="20"/>
                <w:color w:val="auto"/>
              </w:rPr>
            </w:pPr>
            <w:r>
              <w:rPr>
                <w:rFonts w:ascii="Arial" w:cs="Arial" w:eastAsia="Arial" w:hAnsi="Arial"/>
                <w:sz w:val="12"/>
                <w:szCs w:val="12"/>
                <w:b w:val="1"/>
                <w:bCs w:val="1"/>
                <w:color w:val="auto"/>
              </w:rPr>
              <w:t>Code  V</w:t>
            </w:r>
          </w:p>
        </w:tc>
        <w:tc>
          <w:tcPr>
            <w:tcW w:w="400" w:type="dxa"/>
            <w:vAlign w:val="bottom"/>
            <w:gridSpan w:val="2"/>
          </w:tcPr>
          <w:p>
            <w:pPr>
              <w:ind w:left="20"/>
              <w:spacing w:after="0"/>
              <w:rPr>
                <w:sz w:val="20"/>
                <w:szCs w:val="20"/>
                <w:color w:val="auto"/>
              </w:rPr>
            </w:pPr>
            <w:r>
              <w:rPr>
                <w:rFonts w:ascii="Arial" w:cs="Arial" w:eastAsia="Arial" w:hAnsi="Arial"/>
                <w:sz w:val="12"/>
                <w:szCs w:val="12"/>
                <w:b w:val="1"/>
                <w:bCs w:val="1"/>
                <w:color w:val="auto"/>
              </w:rPr>
              <w:t>(A)</w:t>
            </w:r>
          </w:p>
        </w:tc>
        <w:tc>
          <w:tcPr>
            <w:tcW w:w="360" w:type="dxa"/>
            <w:vAlign w:val="bottom"/>
          </w:tcPr>
          <w:p>
            <w:pPr>
              <w:spacing w:after="0"/>
              <w:rPr>
                <w:sz w:val="20"/>
                <w:szCs w:val="20"/>
                <w:color w:val="auto"/>
              </w:rPr>
            </w:pPr>
            <w:r>
              <w:rPr>
                <w:rFonts w:ascii="Arial" w:cs="Arial" w:eastAsia="Arial" w:hAnsi="Arial"/>
                <w:sz w:val="12"/>
                <w:szCs w:val="12"/>
                <w:b w:val="1"/>
                <w:bCs w:val="1"/>
                <w:color w:val="auto"/>
              </w:rPr>
              <w:t>(D)</w:t>
            </w:r>
          </w:p>
        </w:tc>
        <w:tc>
          <w:tcPr>
            <w:tcW w:w="122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  Date</w:t>
            </w:r>
          </w:p>
        </w:tc>
        <w:tc>
          <w:tcPr>
            <w:tcW w:w="320" w:type="dxa"/>
            <w:vAlign w:val="bottom"/>
          </w:tcPr>
          <w:p>
            <w:pPr>
              <w:spacing w:after="0"/>
              <w:rPr>
                <w:sz w:val="13"/>
                <w:szCs w:val="13"/>
                <w:color w:val="auto"/>
              </w:rPr>
            </w:pPr>
          </w:p>
        </w:tc>
        <w:tc>
          <w:tcPr>
            <w:tcW w:w="1100" w:type="dxa"/>
            <w:vAlign w:val="bottom"/>
            <w:gridSpan w:val="3"/>
          </w:tcPr>
          <w:p>
            <w:pPr>
              <w:ind w:left="60"/>
              <w:spacing w:after="0"/>
              <w:rPr>
                <w:sz w:val="20"/>
                <w:szCs w:val="20"/>
                <w:color w:val="auto"/>
              </w:rPr>
            </w:pPr>
            <w:r>
              <w:rPr>
                <w:rFonts w:ascii="Arial" w:cs="Arial" w:eastAsia="Arial" w:hAnsi="Arial"/>
                <w:sz w:val="12"/>
                <w:szCs w:val="12"/>
                <w:b w:val="1"/>
                <w:bCs w:val="1"/>
                <w:color w:val="auto"/>
              </w:rPr>
              <w:t>Title   Shares</w:t>
            </w: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gridSpan w:val="2"/>
          </w:tcPr>
          <w:p>
            <w:pPr>
              <w:spacing w:after="0"/>
              <w:rPr>
                <w:sz w:val="8"/>
                <w:szCs w:val="8"/>
                <w:color w:val="auto"/>
              </w:rPr>
            </w:pPr>
          </w:p>
        </w:tc>
        <w:tc>
          <w:tcPr>
            <w:tcW w:w="1700" w:type="dxa"/>
            <w:vAlign w:val="bottom"/>
            <w:tcBorders>
              <w:bottom w:val="single" w:sz="8" w:color="2C2C2C"/>
            </w:tcBorders>
            <w:gridSpan w:val="2"/>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460" w:type="dxa"/>
            <w:vAlign w:val="bottom"/>
            <w:tcBorders>
              <w:bottom w:val="single" w:sz="8" w:color="2C2C2C"/>
            </w:tcBorders>
          </w:tcPr>
          <w:p>
            <w:pPr>
              <w:spacing w:after="0"/>
              <w:rPr>
                <w:sz w:val="8"/>
                <w:szCs w:val="8"/>
                <w:color w:val="auto"/>
              </w:rPr>
            </w:pPr>
          </w:p>
        </w:tc>
        <w:tc>
          <w:tcPr>
            <w:tcW w:w="36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6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360" w:type="dxa"/>
            <w:vAlign w:val="bottom"/>
            <w:tcBorders>
              <w:bottom w:val="single" w:sz="8" w:color="2C2C2C"/>
            </w:tcBorders>
          </w:tcPr>
          <w:p>
            <w:pPr>
              <w:spacing w:after="0"/>
              <w:rPr>
                <w:sz w:val="8"/>
                <w:szCs w:val="8"/>
                <w:color w:val="auto"/>
              </w:rPr>
            </w:pPr>
          </w:p>
        </w:tc>
        <w:tc>
          <w:tcPr>
            <w:tcW w:w="40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90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400" w:type="dxa"/>
            <w:vAlign w:val="bottom"/>
            <w:tcBorders>
              <w:bottom w:val="single" w:sz="8" w:color="2C2C2C"/>
            </w:tcBorders>
          </w:tcPr>
          <w:p>
            <w:pPr>
              <w:spacing w:after="0"/>
              <w:rPr>
                <w:sz w:val="8"/>
                <w:szCs w:val="8"/>
                <w:color w:val="auto"/>
              </w:rPr>
            </w:pPr>
          </w:p>
        </w:tc>
        <w:tc>
          <w:tcPr>
            <w:tcW w:w="36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49"/>
        </w:trPr>
        <w:tc>
          <w:tcPr>
            <w:tcW w:w="20" w:type="dxa"/>
            <w:vAlign w:val="bottom"/>
            <w:tcBorders>
              <w:top w:val="single" w:sz="8" w:color="808080"/>
            </w:tcBorders>
          </w:tcPr>
          <w:p>
            <w:pPr>
              <w:spacing w:after="0"/>
              <w:rPr>
                <w:sz w:val="21"/>
                <w:szCs w:val="21"/>
                <w:color w:val="auto"/>
              </w:rPr>
            </w:pPr>
          </w:p>
        </w:tc>
        <w:tc>
          <w:tcPr>
            <w:tcW w:w="2720" w:type="dxa"/>
            <w:vAlign w:val="bottom"/>
            <w:tcBorders>
              <w:top w:val="single" w:sz="8" w:color="2C2C2C"/>
            </w:tcBorders>
            <w:gridSpan w:val="5"/>
          </w:tcPr>
          <w:p>
            <w:pPr>
              <w:ind w:left="60"/>
              <w:spacing w:after="0" w:line="249" w:lineRule="exact"/>
              <w:rPr>
                <w:sz w:val="20"/>
                <w:szCs w:val="20"/>
                <w:color w:val="auto"/>
              </w:rPr>
            </w:pPr>
            <w:r>
              <w:rPr>
                <w:rFonts w:ascii="Arial" w:cs="Arial" w:eastAsia="Arial" w:hAnsi="Arial"/>
                <w:sz w:val="14"/>
                <w:szCs w:val="14"/>
                <w:color w:val="auto"/>
                <w:w w:val="97"/>
              </w:rPr>
              <w:t>1. Name and Address of Reporting Person</w:t>
            </w:r>
            <w:r>
              <w:rPr>
                <w:rFonts w:ascii="Arial" w:cs="Arial" w:eastAsia="Arial" w:hAnsi="Arial"/>
                <w:sz w:val="22"/>
                <w:szCs w:val="22"/>
                <w:color w:val="auto"/>
                <w:w w:val="97"/>
                <w:vertAlign w:val="superscript"/>
              </w:rPr>
              <w:t>*</w:t>
            </w:r>
          </w:p>
        </w:tc>
        <w:tc>
          <w:tcPr>
            <w:tcW w:w="300" w:type="dxa"/>
            <w:vAlign w:val="bottom"/>
            <w:tcBorders>
              <w:top w:val="single" w:sz="8" w:color="2C2C2C"/>
            </w:tcBorders>
          </w:tcPr>
          <w:p>
            <w:pPr>
              <w:spacing w:after="0"/>
              <w:rPr>
                <w:sz w:val="21"/>
                <w:szCs w:val="21"/>
                <w:color w:val="auto"/>
              </w:rPr>
            </w:pPr>
          </w:p>
        </w:tc>
        <w:tc>
          <w:tcPr>
            <w:tcW w:w="46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6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80" w:type="dxa"/>
            <w:vAlign w:val="bottom"/>
            <w:gridSpan w:val="8"/>
          </w:tcPr>
          <w:p>
            <w:pPr>
              <w:spacing w:after="0" w:line="224" w:lineRule="exact"/>
              <w:rPr>
                <w:rFonts w:ascii="Arial" w:cs="Arial" w:eastAsia="Arial" w:hAnsi="Arial"/>
                <w:sz w:val="22"/>
                <w:szCs w:val="22"/>
                <w:color w:val="0000EE"/>
              </w:rPr>
            </w:pPr>
            <w:hyperlink r:id="rId12">
              <w:r>
                <w:rPr>
                  <w:rFonts w:ascii="Arial" w:cs="Arial" w:eastAsia="Arial" w:hAnsi="Arial"/>
                  <w:sz w:val="22"/>
                  <w:szCs w:val="22"/>
                  <w:color w:val="0000EE"/>
                </w:rPr>
                <w:t>LEVIN CAPITAL STRATEGIES, L.P.</w:t>
              </w:r>
            </w:hyperlink>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280" w:type="dxa"/>
            <w:vAlign w:val="bottom"/>
            <w:tcBorders>
              <w:top w:val="single" w:sz="8" w:color="0000EE"/>
              <w:bottom w:val="single" w:sz="8" w:color="9A9A9A"/>
            </w:tcBorders>
          </w:tcPr>
          <w:p>
            <w:pPr>
              <w:spacing w:after="0"/>
              <w:rPr>
                <w:sz w:val="15"/>
                <w:szCs w:val="15"/>
                <w:color w:val="auto"/>
              </w:rPr>
            </w:pPr>
          </w:p>
        </w:tc>
        <w:tc>
          <w:tcPr>
            <w:tcW w:w="520" w:type="dxa"/>
            <w:vAlign w:val="bottom"/>
            <w:tcBorders>
              <w:top w:val="single" w:sz="8" w:color="0000EE"/>
              <w:bottom w:val="single" w:sz="8" w:color="9A9A9A"/>
            </w:tcBorders>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300" w:type="dxa"/>
            <w:vAlign w:val="bottom"/>
            <w:tcBorders>
              <w:top w:val="single" w:sz="8" w:color="0000EE"/>
              <w:bottom w:val="single" w:sz="8" w:color="9A9A9A"/>
            </w:tcBorders>
          </w:tcPr>
          <w:p>
            <w:pPr>
              <w:spacing w:after="0"/>
              <w:rPr>
                <w:sz w:val="15"/>
                <w:szCs w:val="15"/>
                <w:color w:val="auto"/>
              </w:rPr>
            </w:pPr>
          </w:p>
        </w:tc>
        <w:tc>
          <w:tcPr>
            <w:tcW w:w="460" w:type="dxa"/>
            <w:vAlign w:val="bottom"/>
            <w:tcBorders>
              <w:top w:val="single" w:sz="8" w:color="0000EE"/>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4"/>
                <w:szCs w:val="14"/>
                <w:color w:val="auto"/>
              </w:rPr>
              <w:t>(First)</w:t>
            </w:r>
          </w:p>
        </w:tc>
        <w:tc>
          <w:tcPr>
            <w:tcW w:w="300" w:type="dxa"/>
            <w:vAlign w:val="bottom"/>
          </w:tcPr>
          <w:p>
            <w:pPr>
              <w:spacing w:after="0"/>
              <w:rPr>
                <w:sz w:val="24"/>
                <w:szCs w:val="24"/>
                <w:color w:val="auto"/>
              </w:rPr>
            </w:pPr>
          </w:p>
        </w:tc>
        <w:tc>
          <w:tcPr>
            <w:tcW w:w="860" w:type="dxa"/>
            <w:vAlign w:val="bottom"/>
            <w:gridSpan w:val="3"/>
          </w:tcPr>
          <w:p>
            <w:pPr>
              <w:spacing w:after="0"/>
              <w:rPr>
                <w:sz w:val="20"/>
                <w:szCs w:val="20"/>
                <w:color w:val="auto"/>
              </w:rPr>
            </w:pPr>
            <w:r>
              <w:rPr>
                <w:rFonts w:ascii="Arial" w:cs="Arial" w:eastAsia="Arial" w:hAnsi="Arial"/>
                <w:sz w:val="14"/>
                <w:szCs w:val="14"/>
                <w:color w:val="auto"/>
              </w:rPr>
              <w:t>(Middle)</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20" w:type="dxa"/>
            <w:vAlign w:val="bottom"/>
            <w:gridSpan w:val="4"/>
          </w:tcPr>
          <w:p>
            <w:pPr>
              <w:spacing w:after="0"/>
              <w:rPr>
                <w:sz w:val="20"/>
                <w:szCs w:val="20"/>
                <w:color w:val="auto"/>
              </w:rPr>
            </w:pPr>
            <w:r>
              <w:rPr>
                <w:rFonts w:ascii="Arial" w:cs="Arial" w:eastAsia="Arial" w:hAnsi="Arial"/>
                <w:sz w:val="18"/>
                <w:szCs w:val="18"/>
                <w:color w:val="0000FF"/>
              </w:rPr>
              <w:t>595 MADISON AVENUE</w:t>
            </w: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40" w:type="dxa"/>
            <w:vAlign w:val="bottom"/>
            <w:gridSpan w:val="3"/>
          </w:tcPr>
          <w:p>
            <w:pPr>
              <w:spacing w:after="0"/>
              <w:rPr>
                <w:sz w:val="20"/>
                <w:szCs w:val="20"/>
                <w:color w:val="auto"/>
              </w:rPr>
            </w:pPr>
            <w:r>
              <w:rPr>
                <w:rFonts w:ascii="Arial" w:cs="Arial" w:eastAsia="Arial" w:hAnsi="Arial"/>
                <w:sz w:val="18"/>
                <w:szCs w:val="18"/>
                <w:color w:val="0000FF"/>
              </w:rPr>
              <w:t>17TH FLOOR</w:t>
            </w:r>
          </w:p>
        </w:tc>
        <w:tc>
          <w:tcPr>
            <w:tcW w:w="11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2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gridSpan w:val="3"/>
          </w:tcPr>
          <w:p>
            <w:pPr>
              <w:spacing w:after="0"/>
              <w:rPr>
                <w:sz w:val="20"/>
                <w:szCs w:val="20"/>
                <w:color w:val="auto"/>
              </w:rPr>
            </w:pPr>
            <w:r>
              <w:rPr>
                <w:rFonts w:ascii="Arial" w:cs="Arial" w:eastAsia="Arial" w:hAnsi="Arial"/>
                <w:sz w:val="18"/>
                <w:szCs w:val="18"/>
                <w:color w:val="0000FF"/>
              </w:rPr>
              <w:t>NEW YORK</w:t>
            </w:r>
          </w:p>
        </w:tc>
        <w:tc>
          <w:tcPr>
            <w:tcW w:w="1180" w:type="dxa"/>
            <w:vAlign w:val="bottom"/>
          </w:tcPr>
          <w:p>
            <w:pPr>
              <w:ind w:left="20"/>
              <w:spacing w:after="0"/>
              <w:rPr>
                <w:sz w:val="20"/>
                <w:szCs w:val="20"/>
                <w:color w:val="auto"/>
              </w:rPr>
            </w:pPr>
            <w:r>
              <w:rPr>
                <w:rFonts w:ascii="Arial" w:cs="Arial" w:eastAsia="Arial" w:hAnsi="Arial"/>
                <w:sz w:val="18"/>
                <w:szCs w:val="18"/>
                <w:color w:val="0000FF"/>
              </w:rPr>
              <w:t>NY</w:t>
            </w:r>
          </w:p>
        </w:tc>
        <w:tc>
          <w:tcPr>
            <w:tcW w:w="760" w:type="dxa"/>
            <w:vAlign w:val="bottom"/>
            <w:gridSpan w:val="2"/>
          </w:tcPr>
          <w:p>
            <w:pPr>
              <w:ind w:left="300"/>
              <w:spacing w:after="0"/>
              <w:rPr>
                <w:sz w:val="20"/>
                <w:szCs w:val="20"/>
                <w:color w:val="auto"/>
              </w:rPr>
            </w:pPr>
            <w:r>
              <w:rPr>
                <w:rFonts w:ascii="Arial" w:cs="Arial" w:eastAsia="Arial" w:hAnsi="Arial"/>
                <w:sz w:val="18"/>
                <w:szCs w:val="18"/>
                <w:color w:val="0000FF"/>
                <w:w w:val="87"/>
              </w:rPr>
              <w:t>10022</w:t>
            </w:r>
          </w:p>
        </w:tc>
        <w:tc>
          <w:tcPr>
            <w:tcW w:w="3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gridSpan w:val="2"/>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4"/>
                <w:szCs w:val="14"/>
                <w:color w:val="auto"/>
              </w:rPr>
              <w:t>(State)</w:t>
            </w:r>
          </w:p>
        </w:tc>
        <w:tc>
          <w:tcPr>
            <w:tcW w:w="300" w:type="dxa"/>
            <w:vAlign w:val="bottom"/>
          </w:tcPr>
          <w:p>
            <w:pPr>
              <w:spacing w:after="0"/>
              <w:rPr>
                <w:sz w:val="24"/>
                <w:szCs w:val="24"/>
                <w:color w:val="auto"/>
              </w:rPr>
            </w:pPr>
          </w:p>
        </w:tc>
        <w:tc>
          <w:tcPr>
            <w:tcW w:w="860" w:type="dxa"/>
            <w:vAlign w:val="bottom"/>
            <w:gridSpan w:val="3"/>
          </w:tcPr>
          <w:p>
            <w:pPr>
              <w:spacing w:after="0"/>
              <w:rPr>
                <w:sz w:val="20"/>
                <w:szCs w:val="20"/>
                <w:color w:val="auto"/>
              </w:rPr>
            </w:pPr>
            <w:r>
              <w:rPr>
                <w:rFonts w:ascii="Arial" w:cs="Arial" w:eastAsia="Arial" w:hAnsi="Arial"/>
                <w:sz w:val="14"/>
                <w:szCs w:val="14"/>
                <w:color w:val="auto"/>
              </w:rPr>
              <w:t>(Zip)</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gridSpan w:val="2"/>
          </w:tcPr>
          <w:p>
            <w:pPr>
              <w:spacing w:after="0"/>
              <w:rPr>
                <w:sz w:val="7"/>
                <w:szCs w:val="7"/>
                <w:color w:val="auto"/>
              </w:rPr>
            </w:pPr>
          </w:p>
        </w:tc>
        <w:tc>
          <w:tcPr>
            <w:tcW w:w="1700" w:type="dxa"/>
            <w:vAlign w:val="bottom"/>
            <w:tcBorders>
              <w:bottom w:val="single" w:sz="8" w:color="2C2C2C"/>
            </w:tcBorders>
            <w:gridSpan w:val="2"/>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400" w:type="dxa"/>
            <w:vAlign w:val="bottom"/>
          </w:tcPr>
          <w:p>
            <w:pPr>
              <w:spacing w:after="0"/>
              <w:rPr>
                <w:sz w:val="7"/>
                <w:szCs w:val="7"/>
                <w:color w:val="auto"/>
              </w:rPr>
            </w:pPr>
          </w:p>
        </w:tc>
        <w:tc>
          <w:tcPr>
            <w:tcW w:w="8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60" w:type="dxa"/>
            <w:vAlign w:val="bottom"/>
          </w:tcPr>
          <w:p>
            <w:pPr>
              <w:spacing w:after="0"/>
              <w:rPr>
                <w:sz w:val="7"/>
                <w:szCs w:val="7"/>
                <w:color w:val="auto"/>
              </w:rPr>
            </w:pPr>
          </w:p>
        </w:tc>
        <w:tc>
          <w:tcPr>
            <w:tcW w:w="90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920" w:type="dxa"/>
            <w:vAlign w:val="bottom"/>
          </w:tcPr>
          <w:p>
            <w:pPr>
              <w:spacing w:after="0"/>
              <w:rPr>
                <w:sz w:val="7"/>
                <w:szCs w:val="7"/>
                <w:color w:val="auto"/>
              </w:rPr>
            </w:pPr>
          </w:p>
        </w:tc>
        <w:tc>
          <w:tcPr>
            <w:tcW w:w="400" w:type="dxa"/>
            <w:vAlign w:val="bottom"/>
          </w:tcPr>
          <w:p>
            <w:pPr>
              <w:spacing w:after="0"/>
              <w:rPr>
                <w:sz w:val="7"/>
                <w:szCs w:val="7"/>
                <w:color w:val="auto"/>
              </w:rPr>
            </w:pPr>
          </w:p>
        </w:tc>
        <w:tc>
          <w:tcPr>
            <w:tcW w:w="36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720" w:type="dxa"/>
            <w:vAlign w:val="bottom"/>
            <w:gridSpan w:val="5"/>
          </w:tcPr>
          <w:p>
            <w:pPr>
              <w:ind w:left="60"/>
              <w:spacing w:after="0"/>
              <w:rPr>
                <w:sz w:val="20"/>
                <w:szCs w:val="20"/>
                <w:color w:val="auto"/>
              </w:rPr>
            </w:pPr>
            <w:r>
              <w:rPr>
                <w:rFonts w:ascii="Arial" w:cs="Arial" w:eastAsia="Arial" w:hAnsi="Arial"/>
                <w:sz w:val="14"/>
                <w:szCs w:val="14"/>
                <w:color w:val="auto"/>
                <w:w w:val="97"/>
              </w:rPr>
              <w:t>1. Name and Address of Reporting Person</w:t>
            </w:r>
            <w:r>
              <w:rPr>
                <w:rFonts w:ascii="Arial" w:cs="Arial" w:eastAsia="Arial" w:hAnsi="Arial"/>
                <w:sz w:val="22"/>
                <w:szCs w:val="22"/>
                <w:color w:val="auto"/>
                <w:w w:val="97"/>
                <w:vertAlign w:val="superscript"/>
              </w:rPr>
              <w:t>*</w:t>
            </w:r>
          </w:p>
        </w:tc>
        <w:tc>
          <w:tcPr>
            <w:tcW w:w="3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80" w:type="dxa"/>
            <w:vAlign w:val="bottom"/>
            <w:gridSpan w:val="8"/>
          </w:tcPr>
          <w:p>
            <w:pPr>
              <w:spacing w:after="0" w:line="224" w:lineRule="exact"/>
              <w:rPr>
                <w:rFonts w:ascii="Arial" w:cs="Arial" w:eastAsia="Arial" w:hAnsi="Arial"/>
                <w:sz w:val="22"/>
                <w:szCs w:val="22"/>
                <w:color w:val="0000EE"/>
              </w:rPr>
            </w:pPr>
            <w:hyperlink r:id="rId15">
              <w:r>
                <w:rPr>
                  <w:rFonts w:ascii="Arial" w:cs="Arial" w:eastAsia="Arial" w:hAnsi="Arial"/>
                  <w:sz w:val="22"/>
                  <w:szCs w:val="22"/>
                  <w:color w:val="0000EE"/>
                </w:rPr>
                <w:t>Levin Capital Strategies GP, LLC</w:t>
              </w:r>
            </w:hyperlink>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280" w:type="dxa"/>
            <w:vAlign w:val="bottom"/>
            <w:tcBorders>
              <w:top w:val="single" w:sz="8" w:color="0000EE"/>
              <w:bottom w:val="single" w:sz="8" w:color="9A9A9A"/>
            </w:tcBorders>
          </w:tcPr>
          <w:p>
            <w:pPr>
              <w:spacing w:after="0"/>
              <w:rPr>
                <w:sz w:val="15"/>
                <w:szCs w:val="15"/>
                <w:color w:val="auto"/>
              </w:rPr>
            </w:pPr>
          </w:p>
        </w:tc>
        <w:tc>
          <w:tcPr>
            <w:tcW w:w="520" w:type="dxa"/>
            <w:vAlign w:val="bottom"/>
            <w:tcBorders>
              <w:top w:val="single" w:sz="8" w:color="0000EE"/>
              <w:bottom w:val="single" w:sz="8" w:color="9A9A9A"/>
            </w:tcBorders>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300" w:type="dxa"/>
            <w:vAlign w:val="bottom"/>
            <w:tcBorders>
              <w:top w:val="single" w:sz="8" w:color="0000EE"/>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4"/>
                <w:szCs w:val="14"/>
                <w:color w:val="auto"/>
              </w:rPr>
              <w:t>(First)</w:t>
            </w:r>
          </w:p>
        </w:tc>
        <w:tc>
          <w:tcPr>
            <w:tcW w:w="300" w:type="dxa"/>
            <w:vAlign w:val="bottom"/>
          </w:tcPr>
          <w:p>
            <w:pPr>
              <w:spacing w:after="0"/>
              <w:rPr>
                <w:sz w:val="24"/>
                <w:szCs w:val="24"/>
                <w:color w:val="auto"/>
              </w:rPr>
            </w:pPr>
          </w:p>
        </w:tc>
        <w:tc>
          <w:tcPr>
            <w:tcW w:w="860" w:type="dxa"/>
            <w:vAlign w:val="bottom"/>
            <w:gridSpan w:val="3"/>
          </w:tcPr>
          <w:p>
            <w:pPr>
              <w:spacing w:after="0"/>
              <w:rPr>
                <w:sz w:val="20"/>
                <w:szCs w:val="20"/>
                <w:color w:val="auto"/>
              </w:rPr>
            </w:pPr>
            <w:r>
              <w:rPr>
                <w:rFonts w:ascii="Arial" w:cs="Arial" w:eastAsia="Arial" w:hAnsi="Arial"/>
                <w:sz w:val="14"/>
                <w:szCs w:val="14"/>
                <w:color w:val="auto"/>
              </w:rPr>
              <w:t>(Middle)</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20" w:type="dxa"/>
            <w:vAlign w:val="bottom"/>
            <w:gridSpan w:val="4"/>
          </w:tcPr>
          <w:p>
            <w:pPr>
              <w:spacing w:after="0"/>
              <w:rPr>
                <w:sz w:val="20"/>
                <w:szCs w:val="20"/>
                <w:color w:val="auto"/>
              </w:rPr>
            </w:pPr>
            <w:r>
              <w:rPr>
                <w:rFonts w:ascii="Arial" w:cs="Arial" w:eastAsia="Arial" w:hAnsi="Arial"/>
                <w:sz w:val="18"/>
                <w:szCs w:val="18"/>
                <w:color w:val="0000FF"/>
              </w:rPr>
              <w:t>595 MADISON AVENUE</w:t>
            </w: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40" w:type="dxa"/>
            <w:vAlign w:val="bottom"/>
            <w:gridSpan w:val="3"/>
          </w:tcPr>
          <w:p>
            <w:pPr>
              <w:spacing w:after="0"/>
              <w:rPr>
                <w:sz w:val="20"/>
                <w:szCs w:val="20"/>
                <w:color w:val="auto"/>
              </w:rPr>
            </w:pPr>
            <w:r>
              <w:rPr>
                <w:rFonts w:ascii="Arial" w:cs="Arial" w:eastAsia="Arial" w:hAnsi="Arial"/>
                <w:sz w:val="18"/>
                <w:szCs w:val="18"/>
                <w:color w:val="0000FF"/>
              </w:rPr>
              <w:t>17TH FLOOR</w:t>
            </w:r>
          </w:p>
        </w:tc>
        <w:tc>
          <w:tcPr>
            <w:tcW w:w="11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2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gridSpan w:val="3"/>
          </w:tcPr>
          <w:p>
            <w:pPr>
              <w:spacing w:after="0"/>
              <w:rPr>
                <w:sz w:val="20"/>
                <w:szCs w:val="20"/>
                <w:color w:val="auto"/>
              </w:rPr>
            </w:pPr>
            <w:r>
              <w:rPr>
                <w:rFonts w:ascii="Arial" w:cs="Arial" w:eastAsia="Arial" w:hAnsi="Arial"/>
                <w:sz w:val="18"/>
                <w:szCs w:val="18"/>
                <w:color w:val="0000FF"/>
              </w:rPr>
              <w:t>NEW YORK</w:t>
            </w:r>
          </w:p>
        </w:tc>
        <w:tc>
          <w:tcPr>
            <w:tcW w:w="1180" w:type="dxa"/>
            <w:vAlign w:val="bottom"/>
          </w:tcPr>
          <w:p>
            <w:pPr>
              <w:ind w:left="20"/>
              <w:spacing w:after="0"/>
              <w:rPr>
                <w:sz w:val="20"/>
                <w:szCs w:val="20"/>
                <w:color w:val="auto"/>
              </w:rPr>
            </w:pPr>
            <w:r>
              <w:rPr>
                <w:rFonts w:ascii="Arial" w:cs="Arial" w:eastAsia="Arial" w:hAnsi="Arial"/>
                <w:sz w:val="18"/>
                <w:szCs w:val="18"/>
                <w:color w:val="0000FF"/>
              </w:rPr>
              <w:t>NY</w:t>
            </w:r>
          </w:p>
        </w:tc>
        <w:tc>
          <w:tcPr>
            <w:tcW w:w="760" w:type="dxa"/>
            <w:vAlign w:val="bottom"/>
            <w:gridSpan w:val="2"/>
          </w:tcPr>
          <w:p>
            <w:pPr>
              <w:ind w:left="300"/>
              <w:spacing w:after="0"/>
              <w:rPr>
                <w:sz w:val="20"/>
                <w:szCs w:val="20"/>
                <w:color w:val="auto"/>
              </w:rPr>
            </w:pPr>
            <w:r>
              <w:rPr>
                <w:rFonts w:ascii="Arial" w:cs="Arial" w:eastAsia="Arial" w:hAnsi="Arial"/>
                <w:sz w:val="18"/>
                <w:szCs w:val="18"/>
                <w:color w:val="0000FF"/>
                <w:w w:val="87"/>
              </w:rPr>
              <w:t>10022</w:t>
            </w:r>
          </w:p>
        </w:tc>
        <w:tc>
          <w:tcPr>
            <w:tcW w:w="3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gridSpan w:val="2"/>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4"/>
                <w:szCs w:val="14"/>
                <w:color w:val="auto"/>
              </w:rPr>
              <w:t>(State)</w:t>
            </w:r>
          </w:p>
        </w:tc>
        <w:tc>
          <w:tcPr>
            <w:tcW w:w="300" w:type="dxa"/>
            <w:vAlign w:val="bottom"/>
          </w:tcPr>
          <w:p>
            <w:pPr>
              <w:spacing w:after="0"/>
              <w:rPr>
                <w:sz w:val="24"/>
                <w:szCs w:val="24"/>
                <w:color w:val="auto"/>
              </w:rPr>
            </w:pPr>
          </w:p>
        </w:tc>
        <w:tc>
          <w:tcPr>
            <w:tcW w:w="860" w:type="dxa"/>
            <w:vAlign w:val="bottom"/>
            <w:gridSpan w:val="3"/>
          </w:tcPr>
          <w:p>
            <w:pPr>
              <w:spacing w:after="0"/>
              <w:rPr>
                <w:sz w:val="20"/>
                <w:szCs w:val="20"/>
                <w:color w:val="auto"/>
              </w:rPr>
            </w:pPr>
            <w:r>
              <w:rPr>
                <w:rFonts w:ascii="Arial" w:cs="Arial" w:eastAsia="Arial" w:hAnsi="Arial"/>
                <w:sz w:val="14"/>
                <w:szCs w:val="14"/>
                <w:color w:val="auto"/>
              </w:rPr>
              <w:t>(Zip)</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gridSpan w:val="2"/>
          </w:tcPr>
          <w:p>
            <w:pPr>
              <w:spacing w:after="0"/>
              <w:rPr>
                <w:sz w:val="7"/>
                <w:szCs w:val="7"/>
                <w:color w:val="auto"/>
              </w:rPr>
            </w:pPr>
          </w:p>
        </w:tc>
        <w:tc>
          <w:tcPr>
            <w:tcW w:w="1700" w:type="dxa"/>
            <w:vAlign w:val="bottom"/>
            <w:tcBorders>
              <w:bottom w:val="single" w:sz="8" w:color="2C2C2C"/>
            </w:tcBorders>
            <w:gridSpan w:val="2"/>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400" w:type="dxa"/>
            <w:vAlign w:val="bottom"/>
          </w:tcPr>
          <w:p>
            <w:pPr>
              <w:spacing w:after="0"/>
              <w:rPr>
                <w:sz w:val="7"/>
                <w:szCs w:val="7"/>
                <w:color w:val="auto"/>
              </w:rPr>
            </w:pPr>
          </w:p>
        </w:tc>
        <w:tc>
          <w:tcPr>
            <w:tcW w:w="8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60" w:type="dxa"/>
            <w:vAlign w:val="bottom"/>
          </w:tcPr>
          <w:p>
            <w:pPr>
              <w:spacing w:after="0"/>
              <w:rPr>
                <w:sz w:val="7"/>
                <w:szCs w:val="7"/>
                <w:color w:val="auto"/>
              </w:rPr>
            </w:pPr>
          </w:p>
        </w:tc>
        <w:tc>
          <w:tcPr>
            <w:tcW w:w="90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920" w:type="dxa"/>
            <w:vAlign w:val="bottom"/>
          </w:tcPr>
          <w:p>
            <w:pPr>
              <w:spacing w:after="0"/>
              <w:rPr>
                <w:sz w:val="7"/>
                <w:szCs w:val="7"/>
                <w:color w:val="auto"/>
              </w:rPr>
            </w:pPr>
          </w:p>
        </w:tc>
        <w:tc>
          <w:tcPr>
            <w:tcW w:w="400" w:type="dxa"/>
            <w:vAlign w:val="bottom"/>
          </w:tcPr>
          <w:p>
            <w:pPr>
              <w:spacing w:after="0"/>
              <w:rPr>
                <w:sz w:val="7"/>
                <w:szCs w:val="7"/>
                <w:color w:val="auto"/>
              </w:rPr>
            </w:pPr>
          </w:p>
        </w:tc>
        <w:tc>
          <w:tcPr>
            <w:tcW w:w="36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720" w:type="dxa"/>
            <w:vAlign w:val="bottom"/>
            <w:gridSpan w:val="5"/>
          </w:tcPr>
          <w:p>
            <w:pPr>
              <w:ind w:left="60"/>
              <w:spacing w:after="0"/>
              <w:rPr>
                <w:sz w:val="20"/>
                <w:szCs w:val="20"/>
                <w:color w:val="auto"/>
              </w:rPr>
            </w:pPr>
            <w:r>
              <w:rPr>
                <w:rFonts w:ascii="Arial" w:cs="Arial" w:eastAsia="Arial" w:hAnsi="Arial"/>
                <w:sz w:val="14"/>
                <w:szCs w:val="14"/>
                <w:color w:val="auto"/>
                <w:w w:val="97"/>
              </w:rPr>
              <w:t>1. Name and Address of Reporting Person</w:t>
            </w:r>
            <w:r>
              <w:rPr>
                <w:rFonts w:ascii="Arial" w:cs="Arial" w:eastAsia="Arial" w:hAnsi="Arial"/>
                <w:sz w:val="22"/>
                <w:szCs w:val="22"/>
                <w:color w:val="auto"/>
                <w:w w:val="97"/>
                <w:vertAlign w:val="superscript"/>
              </w:rPr>
              <w:t>*</w:t>
            </w:r>
          </w:p>
        </w:tc>
        <w:tc>
          <w:tcPr>
            <w:tcW w:w="3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40" w:type="dxa"/>
            <w:vAlign w:val="bottom"/>
            <w:gridSpan w:val="13"/>
          </w:tcPr>
          <w:p>
            <w:pPr>
              <w:spacing w:after="0" w:line="224" w:lineRule="exact"/>
              <w:rPr>
                <w:rFonts w:ascii="Arial" w:cs="Arial" w:eastAsia="Arial" w:hAnsi="Arial"/>
                <w:sz w:val="22"/>
                <w:szCs w:val="22"/>
                <w:color w:val="0000EE"/>
              </w:rPr>
            </w:pPr>
            <w:hyperlink r:id="rId16">
              <w:r>
                <w:rPr>
                  <w:rFonts w:ascii="Arial" w:cs="Arial" w:eastAsia="Arial" w:hAnsi="Arial"/>
                  <w:sz w:val="22"/>
                  <w:szCs w:val="22"/>
                  <w:color w:val="0000EE"/>
                </w:rPr>
                <w:t>Bi-Directional Disequilibrium Master Fund, Ltd.</w:t>
              </w:r>
            </w:hyperlink>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280" w:type="dxa"/>
            <w:vAlign w:val="bottom"/>
            <w:tcBorders>
              <w:top w:val="single" w:sz="8" w:color="0000EE"/>
              <w:bottom w:val="single" w:sz="8" w:color="9A9A9A"/>
            </w:tcBorders>
          </w:tcPr>
          <w:p>
            <w:pPr>
              <w:spacing w:after="0"/>
              <w:rPr>
                <w:sz w:val="15"/>
                <w:szCs w:val="15"/>
                <w:color w:val="auto"/>
              </w:rPr>
            </w:pPr>
          </w:p>
        </w:tc>
        <w:tc>
          <w:tcPr>
            <w:tcW w:w="520" w:type="dxa"/>
            <w:vAlign w:val="bottom"/>
            <w:tcBorders>
              <w:top w:val="single" w:sz="8" w:color="0000EE"/>
              <w:bottom w:val="single" w:sz="8" w:color="9A9A9A"/>
            </w:tcBorders>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300" w:type="dxa"/>
            <w:vAlign w:val="bottom"/>
            <w:tcBorders>
              <w:top w:val="single" w:sz="8" w:color="0000EE"/>
              <w:bottom w:val="single" w:sz="8" w:color="9A9A9A"/>
            </w:tcBorders>
          </w:tcPr>
          <w:p>
            <w:pPr>
              <w:spacing w:after="0"/>
              <w:rPr>
                <w:sz w:val="15"/>
                <w:szCs w:val="15"/>
                <w:color w:val="auto"/>
              </w:rPr>
            </w:pPr>
          </w:p>
        </w:tc>
        <w:tc>
          <w:tcPr>
            <w:tcW w:w="460" w:type="dxa"/>
            <w:vAlign w:val="bottom"/>
            <w:tcBorders>
              <w:top w:val="single" w:sz="8" w:color="0000EE"/>
              <w:bottom w:val="single" w:sz="8" w:color="9A9A9A"/>
            </w:tcBorders>
          </w:tcPr>
          <w:p>
            <w:pPr>
              <w:spacing w:after="0"/>
              <w:rPr>
                <w:sz w:val="15"/>
                <w:szCs w:val="15"/>
                <w:color w:val="auto"/>
              </w:rPr>
            </w:pPr>
          </w:p>
        </w:tc>
        <w:tc>
          <w:tcPr>
            <w:tcW w:w="360" w:type="dxa"/>
            <w:vAlign w:val="bottom"/>
            <w:tcBorders>
              <w:top w:val="single" w:sz="8" w:color="0000EE"/>
              <w:bottom w:val="single" w:sz="8" w:color="9A9A9A"/>
            </w:tcBorders>
          </w:tcPr>
          <w:p>
            <w:pPr>
              <w:spacing w:after="0"/>
              <w:rPr>
                <w:sz w:val="15"/>
                <w:szCs w:val="15"/>
                <w:color w:val="auto"/>
              </w:rPr>
            </w:pPr>
          </w:p>
        </w:tc>
        <w:tc>
          <w:tcPr>
            <w:tcW w:w="40" w:type="dxa"/>
            <w:vAlign w:val="bottom"/>
            <w:tcBorders>
              <w:top w:val="single" w:sz="8" w:color="0000EE"/>
              <w:bottom w:val="single" w:sz="8" w:color="9A9A9A"/>
            </w:tcBorders>
          </w:tcPr>
          <w:p>
            <w:pPr>
              <w:spacing w:after="0"/>
              <w:rPr>
                <w:sz w:val="15"/>
                <w:szCs w:val="15"/>
                <w:color w:val="auto"/>
              </w:rPr>
            </w:pPr>
          </w:p>
        </w:tc>
        <w:tc>
          <w:tcPr>
            <w:tcW w:w="460" w:type="dxa"/>
            <w:vAlign w:val="bottom"/>
            <w:tcBorders>
              <w:top w:val="single" w:sz="8" w:color="0000EE"/>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4"/>
                <w:szCs w:val="14"/>
                <w:color w:val="auto"/>
              </w:rPr>
              <w:t>(First)</w:t>
            </w:r>
          </w:p>
        </w:tc>
        <w:tc>
          <w:tcPr>
            <w:tcW w:w="300" w:type="dxa"/>
            <w:vAlign w:val="bottom"/>
          </w:tcPr>
          <w:p>
            <w:pPr>
              <w:spacing w:after="0"/>
              <w:rPr>
                <w:sz w:val="24"/>
                <w:szCs w:val="24"/>
                <w:color w:val="auto"/>
              </w:rPr>
            </w:pPr>
          </w:p>
        </w:tc>
        <w:tc>
          <w:tcPr>
            <w:tcW w:w="860" w:type="dxa"/>
            <w:vAlign w:val="bottom"/>
            <w:gridSpan w:val="3"/>
          </w:tcPr>
          <w:p>
            <w:pPr>
              <w:spacing w:after="0"/>
              <w:rPr>
                <w:sz w:val="20"/>
                <w:szCs w:val="20"/>
                <w:color w:val="auto"/>
              </w:rPr>
            </w:pPr>
            <w:r>
              <w:rPr>
                <w:rFonts w:ascii="Arial" w:cs="Arial" w:eastAsia="Arial" w:hAnsi="Arial"/>
                <w:sz w:val="14"/>
                <w:szCs w:val="14"/>
                <w:color w:val="auto"/>
              </w:rPr>
              <w:t>(Middle)</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20" w:type="dxa"/>
            <w:vAlign w:val="bottom"/>
            <w:gridSpan w:val="4"/>
          </w:tcPr>
          <w:p>
            <w:pPr>
              <w:spacing w:after="0"/>
              <w:rPr>
                <w:sz w:val="20"/>
                <w:szCs w:val="20"/>
                <w:color w:val="auto"/>
              </w:rPr>
            </w:pPr>
            <w:r>
              <w:rPr>
                <w:rFonts w:ascii="Arial" w:cs="Arial" w:eastAsia="Arial" w:hAnsi="Arial"/>
                <w:sz w:val="18"/>
                <w:szCs w:val="18"/>
                <w:color w:val="0000FF"/>
              </w:rPr>
              <w:t>595 MADISON AVENUE</w:t>
            </w: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40" w:type="dxa"/>
            <w:vAlign w:val="bottom"/>
            <w:gridSpan w:val="3"/>
          </w:tcPr>
          <w:p>
            <w:pPr>
              <w:spacing w:after="0"/>
              <w:rPr>
                <w:sz w:val="20"/>
                <w:szCs w:val="20"/>
                <w:color w:val="auto"/>
              </w:rPr>
            </w:pPr>
            <w:r>
              <w:rPr>
                <w:rFonts w:ascii="Arial" w:cs="Arial" w:eastAsia="Arial" w:hAnsi="Arial"/>
                <w:sz w:val="18"/>
                <w:szCs w:val="18"/>
                <w:color w:val="0000FF"/>
              </w:rPr>
              <w:t>17TH FLOOR</w:t>
            </w:r>
          </w:p>
        </w:tc>
        <w:tc>
          <w:tcPr>
            <w:tcW w:w="11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2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gridSpan w:val="3"/>
          </w:tcPr>
          <w:p>
            <w:pPr>
              <w:spacing w:after="0"/>
              <w:rPr>
                <w:sz w:val="20"/>
                <w:szCs w:val="20"/>
                <w:color w:val="auto"/>
              </w:rPr>
            </w:pPr>
            <w:r>
              <w:rPr>
                <w:rFonts w:ascii="Arial" w:cs="Arial" w:eastAsia="Arial" w:hAnsi="Arial"/>
                <w:sz w:val="18"/>
                <w:szCs w:val="18"/>
                <w:color w:val="0000FF"/>
              </w:rPr>
              <w:t>NEW YORK</w:t>
            </w:r>
          </w:p>
        </w:tc>
        <w:tc>
          <w:tcPr>
            <w:tcW w:w="1180" w:type="dxa"/>
            <w:vAlign w:val="bottom"/>
          </w:tcPr>
          <w:p>
            <w:pPr>
              <w:ind w:left="20"/>
              <w:spacing w:after="0"/>
              <w:rPr>
                <w:sz w:val="20"/>
                <w:szCs w:val="20"/>
                <w:color w:val="auto"/>
              </w:rPr>
            </w:pPr>
            <w:r>
              <w:rPr>
                <w:rFonts w:ascii="Arial" w:cs="Arial" w:eastAsia="Arial" w:hAnsi="Arial"/>
                <w:sz w:val="18"/>
                <w:szCs w:val="18"/>
                <w:color w:val="0000FF"/>
              </w:rPr>
              <w:t>NY</w:t>
            </w:r>
          </w:p>
        </w:tc>
        <w:tc>
          <w:tcPr>
            <w:tcW w:w="760" w:type="dxa"/>
            <w:vAlign w:val="bottom"/>
            <w:gridSpan w:val="2"/>
          </w:tcPr>
          <w:p>
            <w:pPr>
              <w:ind w:left="300"/>
              <w:spacing w:after="0"/>
              <w:rPr>
                <w:sz w:val="20"/>
                <w:szCs w:val="20"/>
                <w:color w:val="auto"/>
              </w:rPr>
            </w:pPr>
            <w:r>
              <w:rPr>
                <w:rFonts w:ascii="Arial" w:cs="Arial" w:eastAsia="Arial" w:hAnsi="Arial"/>
                <w:sz w:val="18"/>
                <w:szCs w:val="18"/>
                <w:color w:val="0000FF"/>
                <w:w w:val="87"/>
              </w:rPr>
              <w:t>10022</w:t>
            </w:r>
          </w:p>
        </w:tc>
        <w:tc>
          <w:tcPr>
            <w:tcW w:w="3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gridSpan w:val="2"/>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4"/>
                <w:szCs w:val="14"/>
                <w:color w:val="auto"/>
              </w:rPr>
              <w:t>(State)</w:t>
            </w:r>
          </w:p>
        </w:tc>
        <w:tc>
          <w:tcPr>
            <w:tcW w:w="300" w:type="dxa"/>
            <w:vAlign w:val="bottom"/>
          </w:tcPr>
          <w:p>
            <w:pPr>
              <w:spacing w:after="0"/>
              <w:rPr>
                <w:sz w:val="24"/>
                <w:szCs w:val="24"/>
                <w:color w:val="auto"/>
              </w:rPr>
            </w:pPr>
          </w:p>
        </w:tc>
        <w:tc>
          <w:tcPr>
            <w:tcW w:w="860" w:type="dxa"/>
            <w:vAlign w:val="bottom"/>
            <w:gridSpan w:val="3"/>
          </w:tcPr>
          <w:p>
            <w:pPr>
              <w:spacing w:after="0"/>
              <w:rPr>
                <w:sz w:val="20"/>
                <w:szCs w:val="20"/>
                <w:color w:val="auto"/>
              </w:rPr>
            </w:pPr>
            <w:r>
              <w:rPr>
                <w:rFonts w:ascii="Arial" w:cs="Arial" w:eastAsia="Arial" w:hAnsi="Arial"/>
                <w:sz w:val="14"/>
                <w:szCs w:val="14"/>
                <w:color w:val="auto"/>
              </w:rPr>
              <w:t>(Zip)</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gridSpan w:val="2"/>
          </w:tcPr>
          <w:p>
            <w:pPr>
              <w:spacing w:after="0"/>
              <w:rPr>
                <w:sz w:val="7"/>
                <w:szCs w:val="7"/>
                <w:color w:val="auto"/>
              </w:rPr>
            </w:pPr>
          </w:p>
        </w:tc>
        <w:tc>
          <w:tcPr>
            <w:tcW w:w="1700" w:type="dxa"/>
            <w:vAlign w:val="bottom"/>
            <w:tcBorders>
              <w:bottom w:val="single" w:sz="8" w:color="2C2C2C"/>
            </w:tcBorders>
            <w:gridSpan w:val="2"/>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400" w:type="dxa"/>
            <w:vAlign w:val="bottom"/>
          </w:tcPr>
          <w:p>
            <w:pPr>
              <w:spacing w:after="0"/>
              <w:rPr>
                <w:sz w:val="7"/>
                <w:szCs w:val="7"/>
                <w:color w:val="auto"/>
              </w:rPr>
            </w:pPr>
          </w:p>
        </w:tc>
        <w:tc>
          <w:tcPr>
            <w:tcW w:w="8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60" w:type="dxa"/>
            <w:vAlign w:val="bottom"/>
          </w:tcPr>
          <w:p>
            <w:pPr>
              <w:spacing w:after="0"/>
              <w:rPr>
                <w:sz w:val="7"/>
                <w:szCs w:val="7"/>
                <w:color w:val="auto"/>
              </w:rPr>
            </w:pPr>
          </w:p>
        </w:tc>
        <w:tc>
          <w:tcPr>
            <w:tcW w:w="90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920" w:type="dxa"/>
            <w:vAlign w:val="bottom"/>
          </w:tcPr>
          <w:p>
            <w:pPr>
              <w:spacing w:after="0"/>
              <w:rPr>
                <w:sz w:val="7"/>
                <w:szCs w:val="7"/>
                <w:color w:val="auto"/>
              </w:rPr>
            </w:pPr>
          </w:p>
        </w:tc>
        <w:tc>
          <w:tcPr>
            <w:tcW w:w="400" w:type="dxa"/>
            <w:vAlign w:val="bottom"/>
          </w:tcPr>
          <w:p>
            <w:pPr>
              <w:spacing w:after="0"/>
              <w:rPr>
                <w:sz w:val="7"/>
                <w:szCs w:val="7"/>
                <w:color w:val="auto"/>
              </w:rPr>
            </w:pPr>
          </w:p>
        </w:tc>
        <w:tc>
          <w:tcPr>
            <w:tcW w:w="36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720" w:type="dxa"/>
            <w:vAlign w:val="bottom"/>
            <w:gridSpan w:val="5"/>
          </w:tcPr>
          <w:p>
            <w:pPr>
              <w:ind w:left="60"/>
              <w:spacing w:after="0"/>
              <w:rPr>
                <w:sz w:val="20"/>
                <w:szCs w:val="20"/>
                <w:color w:val="auto"/>
              </w:rPr>
            </w:pPr>
            <w:r>
              <w:rPr>
                <w:rFonts w:ascii="Arial" w:cs="Arial" w:eastAsia="Arial" w:hAnsi="Arial"/>
                <w:sz w:val="14"/>
                <w:szCs w:val="14"/>
                <w:color w:val="auto"/>
                <w:w w:val="97"/>
              </w:rPr>
              <w:t>1. Name and Address of Reporting Person</w:t>
            </w:r>
            <w:r>
              <w:rPr>
                <w:rFonts w:ascii="Arial" w:cs="Arial" w:eastAsia="Arial" w:hAnsi="Arial"/>
                <w:sz w:val="22"/>
                <w:szCs w:val="22"/>
                <w:color w:val="auto"/>
                <w:w w:val="97"/>
                <w:vertAlign w:val="superscript"/>
              </w:rPr>
              <w:t>*</w:t>
            </w:r>
          </w:p>
        </w:tc>
        <w:tc>
          <w:tcPr>
            <w:tcW w:w="3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gridSpan w:val="3"/>
          </w:tcPr>
          <w:p>
            <w:pPr>
              <w:spacing w:after="0" w:line="224" w:lineRule="exact"/>
              <w:rPr>
                <w:rFonts w:ascii="Arial" w:cs="Arial" w:eastAsia="Arial" w:hAnsi="Arial"/>
                <w:sz w:val="22"/>
                <w:szCs w:val="22"/>
                <w:color w:val="0000EE"/>
              </w:rPr>
            </w:pPr>
            <w:hyperlink r:id="rId17">
              <w:r>
                <w:rPr>
                  <w:rFonts w:ascii="Arial" w:cs="Arial" w:eastAsia="Arial" w:hAnsi="Arial"/>
                  <w:sz w:val="22"/>
                  <w:szCs w:val="22"/>
                  <w:color w:val="0000EE"/>
                </w:rPr>
                <w:t>LCS, LLC</w:t>
              </w:r>
            </w:hyperlink>
          </w:p>
        </w:tc>
        <w:tc>
          <w:tcPr>
            <w:tcW w:w="1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280" w:type="dxa"/>
            <w:vAlign w:val="bottom"/>
            <w:tcBorders>
              <w:top w:val="single" w:sz="8" w:color="0000EE"/>
              <w:bottom w:val="single" w:sz="8" w:color="9A9A9A"/>
            </w:tcBorders>
          </w:tcPr>
          <w:p>
            <w:pPr>
              <w:spacing w:after="0"/>
              <w:rPr>
                <w:sz w:val="15"/>
                <w:szCs w:val="15"/>
                <w:color w:val="auto"/>
              </w:rPr>
            </w:pPr>
          </w:p>
        </w:tc>
        <w:tc>
          <w:tcPr>
            <w:tcW w:w="520" w:type="dxa"/>
            <w:vAlign w:val="bottom"/>
            <w:tcBorders>
              <w:bottom w:val="single" w:sz="8" w:color="9A9A9A"/>
            </w:tcBorders>
          </w:tcPr>
          <w:p>
            <w:pPr>
              <w:spacing w:after="0"/>
              <w:rPr>
                <w:sz w:val="15"/>
                <w:szCs w:val="15"/>
                <w:color w:val="auto"/>
              </w:rPr>
            </w:pPr>
          </w:p>
        </w:tc>
        <w:tc>
          <w:tcPr>
            <w:tcW w:w="118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4"/>
                <w:szCs w:val="14"/>
                <w:color w:val="auto"/>
              </w:rPr>
              <w:t>(First)</w:t>
            </w:r>
          </w:p>
        </w:tc>
        <w:tc>
          <w:tcPr>
            <w:tcW w:w="300" w:type="dxa"/>
            <w:vAlign w:val="bottom"/>
          </w:tcPr>
          <w:p>
            <w:pPr>
              <w:spacing w:after="0"/>
              <w:rPr>
                <w:sz w:val="24"/>
                <w:szCs w:val="24"/>
                <w:color w:val="auto"/>
              </w:rPr>
            </w:pPr>
          </w:p>
        </w:tc>
        <w:tc>
          <w:tcPr>
            <w:tcW w:w="860" w:type="dxa"/>
            <w:vAlign w:val="bottom"/>
            <w:gridSpan w:val="3"/>
          </w:tcPr>
          <w:p>
            <w:pPr>
              <w:spacing w:after="0"/>
              <w:rPr>
                <w:sz w:val="20"/>
                <w:szCs w:val="20"/>
                <w:color w:val="auto"/>
              </w:rPr>
            </w:pPr>
            <w:r>
              <w:rPr>
                <w:rFonts w:ascii="Arial" w:cs="Arial" w:eastAsia="Arial" w:hAnsi="Arial"/>
                <w:sz w:val="14"/>
                <w:szCs w:val="14"/>
                <w:color w:val="auto"/>
              </w:rPr>
              <w:t>(Middle)</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60" w:lineRule="exact"/>
        <w:rPr>
          <w:sz w:val="20"/>
          <w:szCs w:val="20"/>
          <w:color w:val="auto"/>
        </w:rPr>
      </w:pPr>
    </w:p>
    <w:p>
      <w:pPr>
        <w:ind w:left="120"/>
        <w:spacing w:after="0"/>
        <w:rPr>
          <w:sz w:val="20"/>
          <w:szCs w:val="20"/>
          <w:color w:val="auto"/>
        </w:rPr>
      </w:pPr>
      <w:r>
        <w:rPr>
          <w:rFonts w:ascii="Arial" w:cs="Arial" w:eastAsia="Arial" w:hAnsi="Arial"/>
          <w:sz w:val="18"/>
          <w:szCs w:val="18"/>
          <w:color w:val="0000FF"/>
        </w:rPr>
        <w:t>595 MADISON AVENUE</w:t>
      </w:r>
    </w:p>
    <w:p>
      <w:pPr>
        <w:sectPr>
          <w:pgSz w:w="11900" w:h="16838" w:orient="portrait"/>
          <w:cols w:equalWidth="0" w:num="1">
            <w:col w:w="11420"/>
          </w:cols>
          <w:pgMar w:left="240" w:top="188" w:right="239" w:bottom="0" w:gutter="0" w:footer="0" w:header="0"/>
        </w:sectPr>
      </w:pPr>
    </w:p>
    <w:bookmarkStart w:id="2" w:name="page3"/>
    <w:bookmarkEnd w:id="2"/>
    <w:p>
      <w:pPr>
        <w:ind w:left="100"/>
        <w:spacing w:after="0"/>
        <w:rPr>
          <w:sz w:val="20"/>
          <w:szCs w:val="20"/>
          <w:color w:val="auto"/>
        </w:rPr>
      </w:pPr>
      <w:r>
        <w:rPr>
          <w:rFonts w:ascii="Arial" w:cs="Arial" w:eastAsia="Arial" w:hAnsi="Arial"/>
          <w:sz w:val="18"/>
          <w:szCs w:val="18"/>
          <w:color w:val="0000FF"/>
        </w:rPr>
        <w:t>17TH FLOOR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-125730</wp:posOffset>
            </wp:positionV>
            <wp:extent cx="2924175" cy="100120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extLst>
                    </a:blip>
                    <a:srcRect/>
                    <a:stretch>
                      <a:fillRect/>
                    </a:stretch>
                  </pic:blipFill>
                  <pic:spPr bwMode="auto">
                    <a:xfrm>
                      <a:off x="0" y="0"/>
                      <a:ext cx="2924175" cy="10012045"/>
                    </a:xfrm>
                    <a:prstGeom prst="rect">
                      <a:avLst/>
                    </a:prstGeom>
                    <a:noFill/>
                  </pic:spPr>
                </pic:pic>
              </a:graphicData>
            </a:graphic>
          </wp:anchor>
        </w:drawing>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80" w:type="dxa"/>
            <w:vAlign w:val="bottom"/>
            <w:gridSpan w:val="3"/>
          </w:tcPr>
          <w:p>
            <w:pPr>
              <w:ind w:left="60"/>
              <w:spacing w:after="0"/>
              <w:rPr>
                <w:sz w:val="20"/>
                <w:szCs w:val="20"/>
                <w:color w:val="auto"/>
              </w:rPr>
            </w:pPr>
            <w:r>
              <w:rPr>
                <w:rFonts w:ascii="Arial" w:cs="Arial" w:eastAsia="Arial" w:hAnsi="Arial"/>
                <w:sz w:val="14"/>
                <w:szCs w:val="14"/>
                <w:color w:val="auto"/>
              </w:rPr>
              <w:t>(Street)</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2"/>
        </w:trPr>
        <w:tc>
          <w:tcPr>
            <w:tcW w:w="100" w:type="dxa"/>
            <w:vAlign w:val="bottom"/>
          </w:tcPr>
          <w:p>
            <w:pPr>
              <w:spacing w:after="0"/>
              <w:rPr>
                <w:sz w:val="21"/>
                <w:szCs w:val="21"/>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1400" w:type="dxa"/>
            <w:vAlign w:val="bottom"/>
            <w:gridSpan w:val="5"/>
          </w:tcPr>
          <w:p>
            <w:pPr>
              <w:ind w:left="80"/>
              <w:spacing w:after="0"/>
              <w:rPr>
                <w:sz w:val="20"/>
                <w:szCs w:val="20"/>
                <w:color w:val="auto"/>
              </w:rPr>
            </w:pPr>
            <w:r>
              <w:rPr>
                <w:rFonts w:ascii="Arial" w:cs="Arial" w:eastAsia="Arial" w:hAnsi="Arial"/>
                <w:sz w:val="18"/>
                <w:szCs w:val="18"/>
                <w:color w:val="0000FF"/>
              </w:rPr>
              <w:t>NY</w:t>
            </w:r>
          </w:p>
        </w:tc>
        <w:tc>
          <w:tcPr>
            <w:tcW w:w="1560" w:type="dxa"/>
            <w:vAlign w:val="bottom"/>
          </w:tcPr>
          <w:p>
            <w:pPr>
              <w:ind w:left="140"/>
              <w:spacing w:after="0"/>
              <w:rPr>
                <w:sz w:val="20"/>
                <w:szCs w:val="20"/>
                <w:color w:val="auto"/>
              </w:rPr>
            </w:pPr>
            <w:r>
              <w:rPr>
                <w:rFonts w:ascii="Arial" w:cs="Arial" w:eastAsia="Arial" w:hAnsi="Arial"/>
                <w:sz w:val="18"/>
                <w:szCs w:val="18"/>
                <w:color w:val="0000FF"/>
              </w:rPr>
              <w:t>10022</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4"/>
                <w:szCs w:val="14"/>
                <w:color w:val="auto"/>
              </w:rPr>
              <w:t>(City)</w:t>
            </w:r>
          </w:p>
        </w:tc>
        <w:tc>
          <w:tcPr>
            <w:tcW w:w="1400" w:type="dxa"/>
            <w:vAlign w:val="bottom"/>
            <w:gridSpan w:val="5"/>
          </w:tcPr>
          <w:p>
            <w:pPr>
              <w:ind w:left="80"/>
              <w:spacing w:after="0"/>
              <w:rPr>
                <w:sz w:val="20"/>
                <w:szCs w:val="20"/>
                <w:color w:val="auto"/>
              </w:rPr>
            </w:pPr>
            <w:r>
              <w:rPr>
                <w:rFonts w:ascii="Arial" w:cs="Arial" w:eastAsia="Arial" w:hAnsi="Arial"/>
                <w:sz w:val="14"/>
                <w:szCs w:val="14"/>
                <w:color w:val="auto"/>
              </w:rPr>
              <w:t>(State)</w:t>
            </w:r>
          </w:p>
        </w:tc>
        <w:tc>
          <w:tcPr>
            <w:tcW w:w="1660" w:type="dxa"/>
            <w:vAlign w:val="bottom"/>
            <w:gridSpan w:val="2"/>
          </w:tcPr>
          <w:p>
            <w:pPr>
              <w:ind w:left="14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128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gridSpan w:val="2"/>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88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780" w:type="dxa"/>
            <w:vAlign w:val="bottom"/>
            <w:gridSpan w:val="7"/>
          </w:tcPr>
          <w:p>
            <w:pPr>
              <w:spacing w:after="0" w:line="224" w:lineRule="exact"/>
              <w:rPr>
                <w:rFonts w:ascii="Arial" w:cs="Arial" w:eastAsia="Arial" w:hAnsi="Arial"/>
                <w:sz w:val="22"/>
                <w:szCs w:val="22"/>
                <w:color w:val="0000EE"/>
                <w:w w:val="95"/>
              </w:rPr>
            </w:pPr>
            <w:hyperlink r:id="rId19">
              <w:r>
                <w:rPr>
                  <w:rFonts w:ascii="Arial" w:cs="Arial" w:eastAsia="Arial" w:hAnsi="Arial"/>
                  <w:sz w:val="22"/>
                  <w:szCs w:val="22"/>
                  <w:color w:val="0000EE"/>
                  <w:w w:val="95"/>
                </w:rPr>
                <w:t>Levcap Alternative Fund, L.P.</w:t>
              </w:r>
            </w:hyperlink>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100" w:type="dxa"/>
            <w:vAlign w:val="bottom"/>
            <w:tcBorders>
              <w:top w:val="single" w:sz="8" w:color="0000EE"/>
              <w:bottom w:val="single" w:sz="8" w:color="9A9A9A"/>
            </w:tcBorders>
          </w:tcPr>
          <w:p>
            <w:pPr>
              <w:spacing w:after="0"/>
              <w:rPr>
                <w:sz w:val="15"/>
                <w:szCs w:val="15"/>
                <w:color w:val="auto"/>
              </w:rPr>
            </w:pPr>
          </w:p>
        </w:tc>
        <w:tc>
          <w:tcPr>
            <w:tcW w:w="100" w:type="dxa"/>
            <w:vAlign w:val="bottom"/>
            <w:tcBorders>
              <w:top w:val="single" w:sz="8" w:color="0000EE"/>
              <w:bottom w:val="single" w:sz="8" w:color="9A9A9A"/>
            </w:tcBorders>
          </w:tcPr>
          <w:p>
            <w:pPr>
              <w:spacing w:after="0"/>
              <w:rPr>
                <w:sz w:val="15"/>
                <w:szCs w:val="15"/>
                <w:color w:val="auto"/>
              </w:rPr>
            </w:pPr>
          </w:p>
        </w:tc>
        <w:tc>
          <w:tcPr>
            <w:tcW w:w="340" w:type="dxa"/>
            <w:vAlign w:val="bottom"/>
            <w:tcBorders>
              <w:top w:val="single" w:sz="8" w:color="0000EE"/>
              <w:bottom w:val="single" w:sz="8" w:color="9A9A9A"/>
            </w:tcBorders>
          </w:tcPr>
          <w:p>
            <w:pPr>
              <w:spacing w:after="0"/>
              <w:rPr>
                <w:sz w:val="15"/>
                <w:szCs w:val="15"/>
                <w:color w:val="auto"/>
              </w:rPr>
            </w:pPr>
          </w:p>
        </w:tc>
        <w:tc>
          <w:tcPr>
            <w:tcW w:w="420" w:type="dxa"/>
            <w:vAlign w:val="bottom"/>
            <w:tcBorders>
              <w:top w:val="single" w:sz="8" w:color="0000EE"/>
              <w:bottom w:val="single" w:sz="8" w:color="9A9A9A"/>
            </w:tcBorders>
          </w:tcPr>
          <w:p>
            <w:pPr>
              <w:spacing w:after="0"/>
              <w:rPr>
                <w:sz w:val="15"/>
                <w:szCs w:val="15"/>
                <w:color w:val="auto"/>
              </w:rPr>
            </w:pPr>
          </w:p>
        </w:tc>
        <w:tc>
          <w:tcPr>
            <w:tcW w:w="380" w:type="dxa"/>
            <w:vAlign w:val="bottom"/>
            <w:tcBorders>
              <w:top w:val="single" w:sz="8" w:color="0000EE"/>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5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4"/>
                <w:szCs w:val="14"/>
                <w:color w:val="auto"/>
              </w:rPr>
              <w:t>(Last)</w:t>
            </w:r>
          </w:p>
        </w:tc>
        <w:tc>
          <w:tcPr>
            <w:tcW w:w="1400" w:type="dxa"/>
            <w:vAlign w:val="bottom"/>
            <w:gridSpan w:val="5"/>
          </w:tcPr>
          <w:p>
            <w:pPr>
              <w:ind w:left="80"/>
              <w:spacing w:after="0"/>
              <w:rPr>
                <w:sz w:val="20"/>
                <w:szCs w:val="20"/>
                <w:color w:val="auto"/>
              </w:rPr>
            </w:pPr>
            <w:r>
              <w:rPr>
                <w:rFonts w:ascii="Arial" w:cs="Arial" w:eastAsia="Arial" w:hAnsi="Arial"/>
                <w:sz w:val="14"/>
                <w:szCs w:val="14"/>
                <w:color w:val="auto"/>
              </w:rPr>
              <w:t>(First)</w:t>
            </w:r>
          </w:p>
        </w:tc>
        <w:tc>
          <w:tcPr>
            <w:tcW w:w="1660" w:type="dxa"/>
            <w:vAlign w:val="bottom"/>
            <w:gridSpan w:val="2"/>
          </w:tcPr>
          <w:p>
            <w:pPr>
              <w:ind w:left="14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780" w:type="dxa"/>
            <w:vAlign w:val="bottom"/>
            <w:gridSpan w:val="7"/>
          </w:tcPr>
          <w:p>
            <w:pPr>
              <w:spacing w:after="0"/>
              <w:rPr>
                <w:sz w:val="20"/>
                <w:szCs w:val="20"/>
                <w:color w:val="auto"/>
              </w:rPr>
            </w:pPr>
            <w:r>
              <w:rPr>
                <w:rFonts w:ascii="Arial" w:cs="Arial" w:eastAsia="Arial" w:hAnsi="Arial"/>
                <w:sz w:val="18"/>
                <w:szCs w:val="18"/>
                <w:color w:val="0000FF"/>
              </w:rPr>
              <w:t>595 MADISON AVENUE</w:t>
            </w: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0000FF"/>
              </w:rPr>
              <w:t>17TH FLOOR</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480" w:type="dxa"/>
            <w:vAlign w:val="bottom"/>
            <w:gridSpan w:val="3"/>
          </w:tcPr>
          <w:p>
            <w:pPr>
              <w:ind w:left="60"/>
              <w:spacing w:after="0"/>
              <w:rPr>
                <w:sz w:val="20"/>
                <w:szCs w:val="20"/>
                <w:color w:val="auto"/>
              </w:rPr>
            </w:pPr>
            <w:r>
              <w:rPr>
                <w:rFonts w:ascii="Arial" w:cs="Arial" w:eastAsia="Arial" w:hAnsi="Arial"/>
                <w:sz w:val="14"/>
                <w:szCs w:val="14"/>
                <w:color w:val="auto"/>
              </w:rPr>
              <w:t>(Street)</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1400" w:type="dxa"/>
            <w:vAlign w:val="bottom"/>
            <w:gridSpan w:val="5"/>
          </w:tcPr>
          <w:p>
            <w:pPr>
              <w:ind w:left="80"/>
              <w:spacing w:after="0"/>
              <w:rPr>
                <w:sz w:val="20"/>
                <w:szCs w:val="20"/>
                <w:color w:val="auto"/>
              </w:rPr>
            </w:pPr>
            <w:r>
              <w:rPr>
                <w:rFonts w:ascii="Arial" w:cs="Arial" w:eastAsia="Arial" w:hAnsi="Arial"/>
                <w:sz w:val="18"/>
                <w:szCs w:val="18"/>
                <w:color w:val="0000FF"/>
              </w:rPr>
              <w:t>NY</w:t>
            </w:r>
          </w:p>
        </w:tc>
        <w:tc>
          <w:tcPr>
            <w:tcW w:w="1560" w:type="dxa"/>
            <w:vAlign w:val="bottom"/>
          </w:tcPr>
          <w:p>
            <w:pPr>
              <w:ind w:left="140"/>
              <w:spacing w:after="0"/>
              <w:rPr>
                <w:sz w:val="20"/>
                <w:szCs w:val="20"/>
                <w:color w:val="auto"/>
              </w:rPr>
            </w:pPr>
            <w:r>
              <w:rPr>
                <w:rFonts w:ascii="Arial" w:cs="Arial" w:eastAsia="Arial" w:hAnsi="Arial"/>
                <w:sz w:val="18"/>
                <w:szCs w:val="18"/>
                <w:color w:val="0000FF"/>
              </w:rPr>
              <w:t>10022</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4"/>
                <w:szCs w:val="14"/>
                <w:color w:val="auto"/>
              </w:rPr>
              <w:t>(City)</w:t>
            </w:r>
          </w:p>
        </w:tc>
        <w:tc>
          <w:tcPr>
            <w:tcW w:w="1400" w:type="dxa"/>
            <w:vAlign w:val="bottom"/>
            <w:gridSpan w:val="5"/>
          </w:tcPr>
          <w:p>
            <w:pPr>
              <w:ind w:left="80"/>
              <w:spacing w:after="0"/>
              <w:rPr>
                <w:sz w:val="20"/>
                <w:szCs w:val="20"/>
                <w:color w:val="auto"/>
              </w:rPr>
            </w:pPr>
            <w:r>
              <w:rPr>
                <w:rFonts w:ascii="Arial" w:cs="Arial" w:eastAsia="Arial" w:hAnsi="Arial"/>
                <w:sz w:val="14"/>
                <w:szCs w:val="14"/>
                <w:color w:val="auto"/>
              </w:rPr>
              <w:t>(State)</w:t>
            </w:r>
          </w:p>
        </w:tc>
        <w:tc>
          <w:tcPr>
            <w:tcW w:w="1660" w:type="dxa"/>
            <w:vAlign w:val="bottom"/>
            <w:gridSpan w:val="2"/>
          </w:tcPr>
          <w:p>
            <w:pPr>
              <w:ind w:left="14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128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gridSpan w:val="2"/>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88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780" w:type="dxa"/>
            <w:vAlign w:val="bottom"/>
            <w:gridSpan w:val="7"/>
          </w:tcPr>
          <w:p>
            <w:pPr>
              <w:spacing w:after="0" w:line="224" w:lineRule="exact"/>
              <w:rPr>
                <w:rFonts w:ascii="Arial" w:cs="Arial" w:eastAsia="Arial" w:hAnsi="Arial"/>
                <w:sz w:val="22"/>
                <w:szCs w:val="22"/>
                <w:color w:val="0000EE"/>
              </w:rPr>
            </w:pPr>
            <w:hyperlink r:id="rId20">
              <w:r>
                <w:rPr>
                  <w:rFonts w:ascii="Arial" w:cs="Arial" w:eastAsia="Arial" w:hAnsi="Arial"/>
                  <w:sz w:val="22"/>
                  <w:szCs w:val="22"/>
                  <w:color w:val="0000EE"/>
                </w:rPr>
                <w:t>LCS Event Partners, LLC</w:t>
              </w:r>
            </w:hyperlink>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100" w:type="dxa"/>
            <w:vAlign w:val="bottom"/>
            <w:tcBorders>
              <w:top w:val="single" w:sz="8" w:color="0000EE"/>
              <w:bottom w:val="single" w:sz="8" w:color="9A9A9A"/>
            </w:tcBorders>
          </w:tcPr>
          <w:p>
            <w:pPr>
              <w:spacing w:after="0"/>
              <w:rPr>
                <w:sz w:val="15"/>
                <w:szCs w:val="15"/>
                <w:color w:val="auto"/>
              </w:rPr>
            </w:pPr>
          </w:p>
        </w:tc>
        <w:tc>
          <w:tcPr>
            <w:tcW w:w="100" w:type="dxa"/>
            <w:vAlign w:val="bottom"/>
            <w:tcBorders>
              <w:top w:val="single" w:sz="8" w:color="0000EE"/>
              <w:bottom w:val="single" w:sz="8" w:color="9A9A9A"/>
            </w:tcBorders>
          </w:tcPr>
          <w:p>
            <w:pPr>
              <w:spacing w:after="0"/>
              <w:rPr>
                <w:sz w:val="15"/>
                <w:szCs w:val="15"/>
                <w:color w:val="auto"/>
              </w:rPr>
            </w:pPr>
          </w:p>
        </w:tc>
        <w:tc>
          <w:tcPr>
            <w:tcW w:w="340" w:type="dxa"/>
            <w:vAlign w:val="bottom"/>
            <w:tcBorders>
              <w:top w:val="single" w:sz="8" w:color="0000EE"/>
              <w:bottom w:val="single" w:sz="8" w:color="9A9A9A"/>
            </w:tcBorders>
          </w:tcPr>
          <w:p>
            <w:pPr>
              <w:spacing w:after="0"/>
              <w:rPr>
                <w:sz w:val="15"/>
                <w:szCs w:val="15"/>
                <w:color w:val="auto"/>
              </w:rPr>
            </w:pPr>
          </w:p>
        </w:tc>
        <w:tc>
          <w:tcPr>
            <w:tcW w:w="420" w:type="dxa"/>
            <w:vAlign w:val="bottom"/>
            <w:tcBorders>
              <w:top w:val="single" w:sz="8" w:color="0000EE"/>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5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4"/>
                <w:szCs w:val="14"/>
                <w:color w:val="auto"/>
              </w:rPr>
              <w:t>(Last)</w:t>
            </w:r>
          </w:p>
        </w:tc>
        <w:tc>
          <w:tcPr>
            <w:tcW w:w="1400" w:type="dxa"/>
            <w:vAlign w:val="bottom"/>
            <w:gridSpan w:val="5"/>
          </w:tcPr>
          <w:p>
            <w:pPr>
              <w:ind w:left="80"/>
              <w:spacing w:after="0"/>
              <w:rPr>
                <w:sz w:val="20"/>
                <w:szCs w:val="20"/>
                <w:color w:val="auto"/>
              </w:rPr>
            </w:pPr>
            <w:r>
              <w:rPr>
                <w:rFonts w:ascii="Arial" w:cs="Arial" w:eastAsia="Arial" w:hAnsi="Arial"/>
                <w:sz w:val="14"/>
                <w:szCs w:val="14"/>
                <w:color w:val="auto"/>
              </w:rPr>
              <w:t>(First)</w:t>
            </w:r>
          </w:p>
        </w:tc>
        <w:tc>
          <w:tcPr>
            <w:tcW w:w="1660" w:type="dxa"/>
            <w:vAlign w:val="bottom"/>
            <w:gridSpan w:val="2"/>
          </w:tcPr>
          <w:p>
            <w:pPr>
              <w:ind w:left="14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780" w:type="dxa"/>
            <w:vAlign w:val="bottom"/>
            <w:gridSpan w:val="7"/>
          </w:tcPr>
          <w:p>
            <w:pPr>
              <w:spacing w:after="0"/>
              <w:rPr>
                <w:sz w:val="20"/>
                <w:szCs w:val="20"/>
                <w:color w:val="auto"/>
              </w:rPr>
            </w:pPr>
            <w:r>
              <w:rPr>
                <w:rFonts w:ascii="Arial" w:cs="Arial" w:eastAsia="Arial" w:hAnsi="Arial"/>
                <w:sz w:val="18"/>
                <w:szCs w:val="18"/>
                <w:color w:val="0000FF"/>
              </w:rPr>
              <w:t>595 MADISON AVENUE</w:t>
            </w: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0000FF"/>
              </w:rPr>
              <w:t>17TH FLOOR</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480" w:type="dxa"/>
            <w:vAlign w:val="bottom"/>
            <w:gridSpan w:val="3"/>
          </w:tcPr>
          <w:p>
            <w:pPr>
              <w:ind w:left="60"/>
              <w:spacing w:after="0"/>
              <w:rPr>
                <w:sz w:val="20"/>
                <w:szCs w:val="20"/>
                <w:color w:val="auto"/>
              </w:rPr>
            </w:pPr>
            <w:r>
              <w:rPr>
                <w:rFonts w:ascii="Arial" w:cs="Arial" w:eastAsia="Arial" w:hAnsi="Arial"/>
                <w:sz w:val="14"/>
                <w:szCs w:val="14"/>
                <w:color w:val="auto"/>
              </w:rPr>
              <w:t>(Street)</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1400" w:type="dxa"/>
            <w:vAlign w:val="bottom"/>
            <w:gridSpan w:val="5"/>
          </w:tcPr>
          <w:p>
            <w:pPr>
              <w:ind w:left="80"/>
              <w:spacing w:after="0"/>
              <w:rPr>
                <w:sz w:val="20"/>
                <w:szCs w:val="20"/>
                <w:color w:val="auto"/>
              </w:rPr>
            </w:pPr>
            <w:r>
              <w:rPr>
                <w:rFonts w:ascii="Arial" w:cs="Arial" w:eastAsia="Arial" w:hAnsi="Arial"/>
                <w:sz w:val="18"/>
                <w:szCs w:val="18"/>
                <w:color w:val="0000FF"/>
              </w:rPr>
              <w:t>NY</w:t>
            </w:r>
          </w:p>
        </w:tc>
        <w:tc>
          <w:tcPr>
            <w:tcW w:w="1560" w:type="dxa"/>
            <w:vAlign w:val="bottom"/>
          </w:tcPr>
          <w:p>
            <w:pPr>
              <w:ind w:left="140"/>
              <w:spacing w:after="0"/>
              <w:rPr>
                <w:sz w:val="20"/>
                <w:szCs w:val="20"/>
                <w:color w:val="auto"/>
              </w:rPr>
            </w:pPr>
            <w:r>
              <w:rPr>
                <w:rFonts w:ascii="Arial" w:cs="Arial" w:eastAsia="Arial" w:hAnsi="Arial"/>
                <w:sz w:val="18"/>
                <w:szCs w:val="18"/>
                <w:color w:val="0000FF"/>
              </w:rPr>
              <w:t>10022</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4"/>
                <w:szCs w:val="14"/>
                <w:color w:val="auto"/>
              </w:rPr>
              <w:t>(City)</w:t>
            </w:r>
          </w:p>
        </w:tc>
        <w:tc>
          <w:tcPr>
            <w:tcW w:w="1400" w:type="dxa"/>
            <w:vAlign w:val="bottom"/>
            <w:gridSpan w:val="5"/>
          </w:tcPr>
          <w:p>
            <w:pPr>
              <w:ind w:left="80"/>
              <w:spacing w:after="0"/>
              <w:rPr>
                <w:sz w:val="20"/>
                <w:szCs w:val="20"/>
                <w:color w:val="auto"/>
              </w:rPr>
            </w:pPr>
            <w:r>
              <w:rPr>
                <w:rFonts w:ascii="Arial" w:cs="Arial" w:eastAsia="Arial" w:hAnsi="Arial"/>
                <w:sz w:val="14"/>
                <w:szCs w:val="14"/>
                <w:color w:val="auto"/>
              </w:rPr>
              <w:t>(State)</w:t>
            </w:r>
          </w:p>
        </w:tc>
        <w:tc>
          <w:tcPr>
            <w:tcW w:w="1660" w:type="dxa"/>
            <w:vAlign w:val="bottom"/>
            <w:gridSpan w:val="2"/>
          </w:tcPr>
          <w:p>
            <w:pPr>
              <w:ind w:left="14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128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gridSpan w:val="2"/>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88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780" w:type="dxa"/>
            <w:vAlign w:val="bottom"/>
            <w:gridSpan w:val="7"/>
          </w:tcPr>
          <w:p>
            <w:pPr>
              <w:spacing w:after="0" w:line="224" w:lineRule="exact"/>
              <w:rPr>
                <w:rFonts w:ascii="Arial" w:cs="Arial" w:eastAsia="Arial" w:hAnsi="Arial"/>
                <w:sz w:val="22"/>
                <w:szCs w:val="22"/>
                <w:color w:val="0000EE"/>
              </w:rPr>
            </w:pPr>
            <w:hyperlink r:id="rId21">
              <w:r>
                <w:rPr>
                  <w:rFonts w:ascii="Arial" w:cs="Arial" w:eastAsia="Arial" w:hAnsi="Arial"/>
                  <w:sz w:val="22"/>
                  <w:szCs w:val="22"/>
                  <w:color w:val="0000EE"/>
                </w:rPr>
                <w:t>Safinia Partners, L.P.</w:t>
              </w:r>
            </w:hyperlink>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100" w:type="dxa"/>
            <w:vAlign w:val="bottom"/>
            <w:tcBorders>
              <w:top w:val="single" w:sz="8" w:color="0000EE"/>
              <w:bottom w:val="single" w:sz="8" w:color="9A9A9A"/>
            </w:tcBorders>
          </w:tcPr>
          <w:p>
            <w:pPr>
              <w:spacing w:after="0"/>
              <w:rPr>
                <w:sz w:val="15"/>
                <w:szCs w:val="15"/>
                <w:color w:val="auto"/>
              </w:rPr>
            </w:pPr>
          </w:p>
        </w:tc>
        <w:tc>
          <w:tcPr>
            <w:tcW w:w="100" w:type="dxa"/>
            <w:vAlign w:val="bottom"/>
            <w:tcBorders>
              <w:top w:val="single" w:sz="8" w:color="0000EE"/>
              <w:bottom w:val="single" w:sz="8" w:color="9A9A9A"/>
            </w:tcBorders>
          </w:tcPr>
          <w:p>
            <w:pPr>
              <w:spacing w:after="0"/>
              <w:rPr>
                <w:sz w:val="15"/>
                <w:szCs w:val="15"/>
                <w:color w:val="auto"/>
              </w:rPr>
            </w:pPr>
          </w:p>
        </w:tc>
        <w:tc>
          <w:tcPr>
            <w:tcW w:w="340" w:type="dxa"/>
            <w:vAlign w:val="bottom"/>
            <w:tcBorders>
              <w:top w:val="single" w:sz="8" w:color="0000EE"/>
              <w:bottom w:val="single" w:sz="8" w:color="9A9A9A"/>
            </w:tcBorders>
          </w:tcPr>
          <w:p>
            <w:pPr>
              <w:spacing w:after="0"/>
              <w:rPr>
                <w:sz w:val="15"/>
                <w:szCs w:val="15"/>
                <w:color w:val="auto"/>
              </w:rPr>
            </w:pPr>
          </w:p>
        </w:tc>
        <w:tc>
          <w:tcPr>
            <w:tcW w:w="420" w:type="dxa"/>
            <w:vAlign w:val="bottom"/>
            <w:tcBorders>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5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4"/>
                <w:szCs w:val="14"/>
                <w:color w:val="auto"/>
              </w:rPr>
              <w:t>(Last)</w:t>
            </w:r>
          </w:p>
        </w:tc>
        <w:tc>
          <w:tcPr>
            <w:tcW w:w="1400" w:type="dxa"/>
            <w:vAlign w:val="bottom"/>
            <w:gridSpan w:val="5"/>
          </w:tcPr>
          <w:p>
            <w:pPr>
              <w:ind w:left="80"/>
              <w:spacing w:after="0"/>
              <w:rPr>
                <w:sz w:val="20"/>
                <w:szCs w:val="20"/>
                <w:color w:val="auto"/>
              </w:rPr>
            </w:pPr>
            <w:r>
              <w:rPr>
                <w:rFonts w:ascii="Arial" w:cs="Arial" w:eastAsia="Arial" w:hAnsi="Arial"/>
                <w:sz w:val="14"/>
                <w:szCs w:val="14"/>
                <w:color w:val="auto"/>
              </w:rPr>
              <w:t>(First)</w:t>
            </w:r>
          </w:p>
        </w:tc>
        <w:tc>
          <w:tcPr>
            <w:tcW w:w="1660" w:type="dxa"/>
            <w:vAlign w:val="bottom"/>
            <w:gridSpan w:val="2"/>
          </w:tcPr>
          <w:p>
            <w:pPr>
              <w:ind w:left="14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780" w:type="dxa"/>
            <w:vAlign w:val="bottom"/>
            <w:gridSpan w:val="7"/>
          </w:tcPr>
          <w:p>
            <w:pPr>
              <w:spacing w:after="0"/>
              <w:rPr>
                <w:sz w:val="20"/>
                <w:szCs w:val="20"/>
                <w:color w:val="auto"/>
              </w:rPr>
            </w:pPr>
            <w:r>
              <w:rPr>
                <w:rFonts w:ascii="Arial" w:cs="Arial" w:eastAsia="Arial" w:hAnsi="Arial"/>
                <w:sz w:val="18"/>
                <w:szCs w:val="18"/>
                <w:color w:val="0000FF"/>
              </w:rPr>
              <w:t>595 MADISON AVENUE</w:t>
            </w: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0000FF"/>
              </w:rPr>
              <w:t>17TH FLOOR</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480" w:type="dxa"/>
            <w:vAlign w:val="bottom"/>
            <w:gridSpan w:val="3"/>
          </w:tcPr>
          <w:p>
            <w:pPr>
              <w:ind w:left="60"/>
              <w:spacing w:after="0"/>
              <w:rPr>
                <w:sz w:val="20"/>
                <w:szCs w:val="20"/>
                <w:color w:val="auto"/>
              </w:rPr>
            </w:pPr>
            <w:r>
              <w:rPr>
                <w:rFonts w:ascii="Arial" w:cs="Arial" w:eastAsia="Arial" w:hAnsi="Arial"/>
                <w:sz w:val="14"/>
                <w:szCs w:val="14"/>
                <w:color w:val="auto"/>
              </w:rPr>
              <w:t>(Street)</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1400" w:type="dxa"/>
            <w:vAlign w:val="bottom"/>
            <w:gridSpan w:val="5"/>
          </w:tcPr>
          <w:p>
            <w:pPr>
              <w:ind w:left="80"/>
              <w:spacing w:after="0"/>
              <w:rPr>
                <w:sz w:val="20"/>
                <w:szCs w:val="20"/>
                <w:color w:val="auto"/>
              </w:rPr>
            </w:pPr>
            <w:r>
              <w:rPr>
                <w:rFonts w:ascii="Arial" w:cs="Arial" w:eastAsia="Arial" w:hAnsi="Arial"/>
                <w:sz w:val="18"/>
                <w:szCs w:val="18"/>
                <w:color w:val="0000FF"/>
              </w:rPr>
              <w:t>NY</w:t>
            </w:r>
          </w:p>
        </w:tc>
        <w:tc>
          <w:tcPr>
            <w:tcW w:w="1560" w:type="dxa"/>
            <w:vAlign w:val="bottom"/>
          </w:tcPr>
          <w:p>
            <w:pPr>
              <w:ind w:left="140"/>
              <w:spacing w:after="0"/>
              <w:rPr>
                <w:sz w:val="20"/>
                <w:szCs w:val="20"/>
                <w:color w:val="auto"/>
              </w:rPr>
            </w:pPr>
            <w:r>
              <w:rPr>
                <w:rFonts w:ascii="Arial" w:cs="Arial" w:eastAsia="Arial" w:hAnsi="Arial"/>
                <w:sz w:val="18"/>
                <w:szCs w:val="18"/>
                <w:color w:val="0000FF"/>
              </w:rPr>
              <w:t>10022</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4"/>
                <w:szCs w:val="14"/>
                <w:color w:val="auto"/>
              </w:rPr>
              <w:t>(City)</w:t>
            </w:r>
          </w:p>
        </w:tc>
        <w:tc>
          <w:tcPr>
            <w:tcW w:w="1400" w:type="dxa"/>
            <w:vAlign w:val="bottom"/>
            <w:gridSpan w:val="5"/>
          </w:tcPr>
          <w:p>
            <w:pPr>
              <w:ind w:left="80"/>
              <w:spacing w:after="0"/>
              <w:rPr>
                <w:sz w:val="20"/>
                <w:szCs w:val="20"/>
                <w:color w:val="auto"/>
              </w:rPr>
            </w:pPr>
            <w:r>
              <w:rPr>
                <w:rFonts w:ascii="Arial" w:cs="Arial" w:eastAsia="Arial" w:hAnsi="Arial"/>
                <w:sz w:val="14"/>
                <w:szCs w:val="14"/>
                <w:color w:val="auto"/>
              </w:rPr>
              <w:t>(State)</w:t>
            </w:r>
          </w:p>
        </w:tc>
        <w:tc>
          <w:tcPr>
            <w:tcW w:w="1660" w:type="dxa"/>
            <w:vAlign w:val="bottom"/>
            <w:gridSpan w:val="2"/>
          </w:tcPr>
          <w:p>
            <w:pPr>
              <w:ind w:left="14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128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gridSpan w:val="2"/>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88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1380" w:type="dxa"/>
            <w:vAlign w:val="bottom"/>
            <w:gridSpan w:val="2"/>
          </w:tcPr>
          <w:p>
            <w:pPr>
              <w:spacing w:after="0" w:line="224" w:lineRule="exact"/>
              <w:rPr>
                <w:rFonts w:ascii="Arial" w:cs="Arial" w:eastAsia="Arial" w:hAnsi="Arial"/>
                <w:sz w:val="22"/>
                <w:szCs w:val="22"/>
                <w:color w:val="0000EE"/>
              </w:rPr>
            </w:pPr>
            <w:hyperlink r:id="rId22">
              <w:r>
                <w:rPr>
                  <w:rFonts w:ascii="Arial" w:cs="Arial" w:eastAsia="Arial" w:hAnsi="Arial"/>
                  <w:sz w:val="22"/>
                  <w:szCs w:val="22"/>
                  <w:color w:val="0000EE"/>
                </w:rPr>
                <w:t>LCS L/S, LLC</w:t>
              </w:r>
            </w:hyperlink>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340" w:type="dxa"/>
            <w:vAlign w:val="bottom"/>
            <w:tcBorders>
              <w:bottom w:val="single" w:sz="8" w:color="9A9A9A"/>
            </w:tcBorders>
          </w:tcPr>
          <w:p>
            <w:pPr>
              <w:spacing w:after="0"/>
              <w:rPr>
                <w:sz w:val="15"/>
                <w:szCs w:val="15"/>
                <w:color w:val="auto"/>
              </w:rPr>
            </w:pPr>
          </w:p>
        </w:tc>
        <w:tc>
          <w:tcPr>
            <w:tcW w:w="420" w:type="dxa"/>
            <w:vAlign w:val="bottom"/>
            <w:tcBorders>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5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4"/>
                <w:szCs w:val="14"/>
                <w:color w:val="auto"/>
              </w:rPr>
              <w:t>(Last)</w:t>
            </w:r>
          </w:p>
        </w:tc>
        <w:tc>
          <w:tcPr>
            <w:tcW w:w="1400" w:type="dxa"/>
            <w:vAlign w:val="bottom"/>
            <w:gridSpan w:val="5"/>
          </w:tcPr>
          <w:p>
            <w:pPr>
              <w:ind w:left="80"/>
              <w:spacing w:after="0"/>
              <w:rPr>
                <w:sz w:val="20"/>
                <w:szCs w:val="20"/>
                <w:color w:val="auto"/>
              </w:rPr>
            </w:pPr>
            <w:r>
              <w:rPr>
                <w:rFonts w:ascii="Arial" w:cs="Arial" w:eastAsia="Arial" w:hAnsi="Arial"/>
                <w:sz w:val="14"/>
                <w:szCs w:val="14"/>
                <w:color w:val="auto"/>
              </w:rPr>
              <w:t>(First)</w:t>
            </w:r>
          </w:p>
        </w:tc>
        <w:tc>
          <w:tcPr>
            <w:tcW w:w="1660" w:type="dxa"/>
            <w:vAlign w:val="bottom"/>
            <w:gridSpan w:val="2"/>
          </w:tcPr>
          <w:p>
            <w:pPr>
              <w:ind w:left="14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780" w:type="dxa"/>
            <w:vAlign w:val="bottom"/>
            <w:gridSpan w:val="7"/>
          </w:tcPr>
          <w:p>
            <w:pPr>
              <w:spacing w:after="0"/>
              <w:rPr>
                <w:sz w:val="20"/>
                <w:szCs w:val="20"/>
                <w:color w:val="auto"/>
              </w:rPr>
            </w:pPr>
            <w:r>
              <w:rPr>
                <w:rFonts w:ascii="Arial" w:cs="Arial" w:eastAsia="Arial" w:hAnsi="Arial"/>
                <w:sz w:val="18"/>
                <w:szCs w:val="18"/>
                <w:color w:val="0000FF"/>
              </w:rPr>
              <w:t>595 MADISON AVENUE</w:t>
            </w: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0000FF"/>
              </w:rPr>
              <w:t>17TH FLOOR</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480" w:type="dxa"/>
            <w:vAlign w:val="bottom"/>
            <w:gridSpan w:val="3"/>
          </w:tcPr>
          <w:p>
            <w:pPr>
              <w:ind w:left="60"/>
              <w:spacing w:after="0"/>
              <w:rPr>
                <w:sz w:val="20"/>
                <w:szCs w:val="20"/>
                <w:color w:val="auto"/>
              </w:rPr>
            </w:pPr>
            <w:r>
              <w:rPr>
                <w:rFonts w:ascii="Arial" w:cs="Arial" w:eastAsia="Arial" w:hAnsi="Arial"/>
                <w:sz w:val="14"/>
                <w:szCs w:val="14"/>
                <w:color w:val="auto"/>
              </w:rPr>
              <w:t>(Street)</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1400" w:type="dxa"/>
            <w:vAlign w:val="bottom"/>
            <w:gridSpan w:val="5"/>
          </w:tcPr>
          <w:p>
            <w:pPr>
              <w:ind w:left="80"/>
              <w:spacing w:after="0"/>
              <w:rPr>
                <w:sz w:val="20"/>
                <w:szCs w:val="20"/>
                <w:color w:val="auto"/>
              </w:rPr>
            </w:pPr>
            <w:r>
              <w:rPr>
                <w:rFonts w:ascii="Arial" w:cs="Arial" w:eastAsia="Arial" w:hAnsi="Arial"/>
                <w:sz w:val="18"/>
                <w:szCs w:val="18"/>
                <w:color w:val="0000FF"/>
              </w:rPr>
              <w:t>NY</w:t>
            </w:r>
          </w:p>
        </w:tc>
        <w:tc>
          <w:tcPr>
            <w:tcW w:w="1560" w:type="dxa"/>
            <w:vAlign w:val="bottom"/>
          </w:tcPr>
          <w:p>
            <w:pPr>
              <w:ind w:left="140"/>
              <w:spacing w:after="0"/>
              <w:rPr>
                <w:sz w:val="20"/>
                <w:szCs w:val="20"/>
                <w:color w:val="auto"/>
              </w:rPr>
            </w:pPr>
            <w:r>
              <w:rPr>
                <w:rFonts w:ascii="Arial" w:cs="Arial" w:eastAsia="Arial" w:hAnsi="Arial"/>
                <w:sz w:val="18"/>
                <w:szCs w:val="18"/>
                <w:color w:val="0000FF"/>
              </w:rPr>
              <w:t>10022</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4"/>
                <w:szCs w:val="14"/>
                <w:color w:val="auto"/>
              </w:rPr>
              <w:t>(City)</w:t>
            </w:r>
          </w:p>
        </w:tc>
        <w:tc>
          <w:tcPr>
            <w:tcW w:w="1400" w:type="dxa"/>
            <w:vAlign w:val="bottom"/>
            <w:gridSpan w:val="5"/>
          </w:tcPr>
          <w:p>
            <w:pPr>
              <w:ind w:left="80"/>
              <w:spacing w:after="0"/>
              <w:rPr>
                <w:sz w:val="20"/>
                <w:szCs w:val="20"/>
                <w:color w:val="auto"/>
              </w:rPr>
            </w:pPr>
            <w:r>
              <w:rPr>
                <w:rFonts w:ascii="Arial" w:cs="Arial" w:eastAsia="Arial" w:hAnsi="Arial"/>
                <w:sz w:val="14"/>
                <w:szCs w:val="14"/>
                <w:color w:val="auto"/>
              </w:rPr>
              <w:t>(State)</w:t>
            </w:r>
          </w:p>
        </w:tc>
        <w:tc>
          <w:tcPr>
            <w:tcW w:w="1660" w:type="dxa"/>
            <w:vAlign w:val="bottom"/>
            <w:gridSpan w:val="2"/>
          </w:tcPr>
          <w:p>
            <w:pPr>
              <w:ind w:left="14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128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gridSpan w:val="2"/>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88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780" w:type="dxa"/>
            <w:vAlign w:val="bottom"/>
            <w:gridSpan w:val="7"/>
          </w:tcPr>
          <w:p>
            <w:pPr>
              <w:spacing w:after="0" w:line="224" w:lineRule="exact"/>
              <w:rPr>
                <w:rFonts w:ascii="Arial" w:cs="Arial" w:eastAsia="Arial" w:hAnsi="Arial"/>
                <w:sz w:val="22"/>
                <w:szCs w:val="22"/>
                <w:color w:val="0000EE"/>
              </w:rPr>
            </w:pPr>
            <w:hyperlink r:id="rId23">
              <w:r>
                <w:rPr>
                  <w:rFonts w:ascii="Arial" w:cs="Arial" w:eastAsia="Arial" w:hAnsi="Arial"/>
                  <w:sz w:val="22"/>
                  <w:szCs w:val="22"/>
                  <w:color w:val="0000EE"/>
                </w:rPr>
                <w:t>LEVIN JOHN A</w:t>
              </w:r>
            </w:hyperlink>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100" w:type="dxa"/>
            <w:vAlign w:val="bottom"/>
            <w:tcBorders>
              <w:top w:val="single" w:sz="8" w:color="0000EE"/>
              <w:bottom w:val="single" w:sz="8" w:color="9A9A9A"/>
            </w:tcBorders>
          </w:tcPr>
          <w:p>
            <w:pPr>
              <w:spacing w:after="0"/>
              <w:rPr>
                <w:sz w:val="15"/>
                <w:szCs w:val="15"/>
                <w:color w:val="auto"/>
              </w:rPr>
            </w:pPr>
          </w:p>
        </w:tc>
        <w:tc>
          <w:tcPr>
            <w:tcW w:w="100" w:type="dxa"/>
            <w:vAlign w:val="bottom"/>
            <w:tcBorders>
              <w:top w:val="single" w:sz="8" w:color="0000EE"/>
              <w:bottom w:val="single" w:sz="8" w:color="9A9A9A"/>
            </w:tcBorders>
          </w:tcPr>
          <w:p>
            <w:pPr>
              <w:spacing w:after="0"/>
              <w:rPr>
                <w:sz w:val="15"/>
                <w:szCs w:val="15"/>
                <w:color w:val="auto"/>
              </w:rPr>
            </w:pPr>
          </w:p>
        </w:tc>
        <w:tc>
          <w:tcPr>
            <w:tcW w:w="340" w:type="dxa"/>
            <w:vAlign w:val="bottom"/>
            <w:tcBorders>
              <w:bottom w:val="single" w:sz="8" w:color="9A9A9A"/>
            </w:tcBorders>
          </w:tcPr>
          <w:p>
            <w:pPr>
              <w:spacing w:after="0"/>
              <w:rPr>
                <w:sz w:val="15"/>
                <w:szCs w:val="15"/>
                <w:color w:val="auto"/>
              </w:rPr>
            </w:pPr>
          </w:p>
        </w:tc>
        <w:tc>
          <w:tcPr>
            <w:tcW w:w="420" w:type="dxa"/>
            <w:vAlign w:val="bottom"/>
            <w:tcBorders>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5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4"/>
                <w:szCs w:val="14"/>
                <w:color w:val="auto"/>
              </w:rPr>
              <w:t>(Last)</w:t>
            </w:r>
          </w:p>
        </w:tc>
        <w:tc>
          <w:tcPr>
            <w:tcW w:w="1400" w:type="dxa"/>
            <w:vAlign w:val="bottom"/>
            <w:gridSpan w:val="5"/>
          </w:tcPr>
          <w:p>
            <w:pPr>
              <w:ind w:left="80"/>
              <w:spacing w:after="0"/>
              <w:rPr>
                <w:sz w:val="20"/>
                <w:szCs w:val="20"/>
                <w:color w:val="auto"/>
              </w:rPr>
            </w:pPr>
            <w:r>
              <w:rPr>
                <w:rFonts w:ascii="Arial" w:cs="Arial" w:eastAsia="Arial" w:hAnsi="Arial"/>
                <w:sz w:val="14"/>
                <w:szCs w:val="14"/>
                <w:color w:val="auto"/>
              </w:rPr>
              <w:t>(First)</w:t>
            </w:r>
          </w:p>
        </w:tc>
        <w:tc>
          <w:tcPr>
            <w:tcW w:w="1660" w:type="dxa"/>
            <w:vAlign w:val="bottom"/>
            <w:gridSpan w:val="2"/>
          </w:tcPr>
          <w:p>
            <w:pPr>
              <w:ind w:left="14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780" w:type="dxa"/>
            <w:vAlign w:val="bottom"/>
            <w:gridSpan w:val="7"/>
          </w:tcPr>
          <w:p>
            <w:pPr>
              <w:spacing w:after="0"/>
              <w:rPr>
                <w:sz w:val="20"/>
                <w:szCs w:val="20"/>
                <w:color w:val="auto"/>
              </w:rPr>
            </w:pPr>
            <w:r>
              <w:rPr>
                <w:rFonts w:ascii="Arial" w:cs="Arial" w:eastAsia="Arial" w:hAnsi="Arial"/>
                <w:sz w:val="18"/>
                <w:szCs w:val="18"/>
                <w:color w:val="0000FF"/>
              </w:rPr>
              <w:t>595 MADISON AVENUE</w:t>
            </w: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0000FF"/>
              </w:rPr>
              <w:t>17TH FLOOR</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480" w:type="dxa"/>
            <w:vAlign w:val="bottom"/>
            <w:gridSpan w:val="3"/>
          </w:tcPr>
          <w:p>
            <w:pPr>
              <w:ind w:left="60"/>
              <w:spacing w:after="0"/>
              <w:rPr>
                <w:sz w:val="20"/>
                <w:szCs w:val="20"/>
                <w:color w:val="auto"/>
              </w:rPr>
            </w:pPr>
            <w:r>
              <w:rPr>
                <w:rFonts w:ascii="Arial" w:cs="Arial" w:eastAsia="Arial" w:hAnsi="Arial"/>
                <w:sz w:val="14"/>
                <w:szCs w:val="14"/>
                <w:color w:val="auto"/>
              </w:rPr>
              <w:t>(Street)</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1400" w:type="dxa"/>
            <w:vAlign w:val="bottom"/>
            <w:gridSpan w:val="5"/>
          </w:tcPr>
          <w:p>
            <w:pPr>
              <w:ind w:left="80"/>
              <w:spacing w:after="0"/>
              <w:rPr>
                <w:sz w:val="20"/>
                <w:szCs w:val="20"/>
                <w:color w:val="auto"/>
              </w:rPr>
            </w:pPr>
            <w:r>
              <w:rPr>
                <w:rFonts w:ascii="Arial" w:cs="Arial" w:eastAsia="Arial" w:hAnsi="Arial"/>
                <w:sz w:val="18"/>
                <w:szCs w:val="18"/>
                <w:color w:val="0000FF"/>
              </w:rPr>
              <w:t>NY</w:t>
            </w:r>
          </w:p>
        </w:tc>
        <w:tc>
          <w:tcPr>
            <w:tcW w:w="1560" w:type="dxa"/>
            <w:vAlign w:val="bottom"/>
          </w:tcPr>
          <w:p>
            <w:pPr>
              <w:ind w:left="140"/>
              <w:spacing w:after="0"/>
              <w:rPr>
                <w:sz w:val="20"/>
                <w:szCs w:val="20"/>
                <w:color w:val="auto"/>
              </w:rPr>
            </w:pPr>
            <w:r>
              <w:rPr>
                <w:rFonts w:ascii="Arial" w:cs="Arial" w:eastAsia="Arial" w:hAnsi="Arial"/>
                <w:sz w:val="18"/>
                <w:szCs w:val="18"/>
                <w:color w:val="0000FF"/>
              </w:rPr>
              <w:t>10020</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4"/>
                <w:szCs w:val="14"/>
                <w:color w:val="auto"/>
              </w:rPr>
              <w:t>(City)</w:t>
            </w:r>
          </w:p>
        </w:tc>
        <w:tc>
          <w:tcPr>
            <w:tcW w:w="1400" w:type="dxa"/>
            <w:vAlign w:val="bottom"/>
            <w:gridSpan w:val="5"/>
          </w:tcPr>
          <w:p>
            <w:pPr>
              <w:ind w:left="80"/>
              <w:spacing w:after="0"/>
              <w:rPr>
                <w:sz w:val="20"/>
                <w:szCs w:val="20"/>
                <w:color w:val="auto"/>
              </w:rPr>
            </w:pPr>
            <w:r>
              <w:rPr>
                <w:rFonts w:ascii="Arial" w:cs="Arial" w:eastAsia="Arial" w:hAnsi="Arial"/>
                <w:sz w:val="14"/>
                <w:szCs w:val="14"/>
                <w:color w:val="auto"/>
              </w:rPr>
              <w:t>(State)</w:t>
            </w:r>
          </w:p>
        </w:tc>
        <w:tc>
          <w:tcPr>
            <w:tcW w:w="1660" w:type="dxa"/>
            <w:vAlign w:val="bottom"/>
            <w:gridSpan w:val="2"/>
          </w:tcPr>
          <w:p>
            <w:pPr>
              <w:ind w:left="140"/>
              <w:spacing w:after="0"/>
              <w:rPr>
                <w:sz w:val="20"/>
                <w:szCs w:val="20"/>
                <w:color w:val="auto"/>
              </w:rPr>
            </w:pPr>
            <w:r>
              <w:rPr>
                <w:rFonts w:ascii="Arial" w:cs="Arial" w:eastAsia="Arial" w:hAnsi="Arial"/>
                <w:sz w:val="14"/>
                <w:szCs w:val="14"/>
                <w:color w:val="auto"/>
              </w:rPr>
              <w:t>(Zip)</w:t>
            </w: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jc w:val="both"/>
        <w:ind w:left="20" w:firstLine="9"/>
        <w:spacing w:after="0" w:line="318" w:lineRule="auto"/>
        <w:tabs>
          <w:tab w:leader="none" w:pos="15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Form 4 is filed jointly by Levin Capital Strategies, L.P. ("LCS"), Levin Capital Strategies GP, LLC ("LCS GP"), Bi-Directional Disequilibrium Master Fund, Ltd. ("BDD")(formerly known as Levin Capital Trilogy Master Fund, Ltd.), LCS, LLC ("LCSL"), Levcap Alternative Fund, L.P. ("Levcap"), LCS Event Partners, LLC ("LCSEP"), Safinia Partners, L.P. ("Safinia"), LCS L/S, LLC ("LCSLS"), and</w:t>
      </w:r>
    </w:p>
    <w:p>
      <w:pPr>
        <w:sectPr>
          <w:pgSz w:w="11900" w:h="16838" w:orient="portrait"/>
          <w:cols w:equalWidth="0" w:num="1">
            <w:col w:w="11120"/>
          </w:cols>
          <w:pgMar w:left="260" w:top="131" w:right="519" w:bottom="0" w:gutter="0" w:footer="0" w:header="0"/>
        </w:sectPr>
      </w:pPr>
    </w:p>
    <w:bookmarkStart w:id="3" w:name="page4"/>
    <w:bookmarkEnd w:id="3"/>
    <w:p>
      <w:pPr>
        <w:ind w:right="640"/>
        <w:spacing w:after="0" w:line="305" w:lineRule="auto"/>
        <w:rPr>
          <w:sz w:val="20"/>
          <w:szCs w:val="20"/>
          <w:color w:val="auto"/>
        </w:rPr>
      </w:pPr>
      <w:r>
        <w:rPr>
          <w:rFonts w:ascii="Arial" w:cs="Arial" w:eastAsia="Arial" w:hAnsi="Arial"/>
          <w:sz w:val="12"/>
          <w:szCs w:val="12"/>
          <w:color w:val="008000"/>
        </w:rPr>
        <w:t>John A. Levin (collectively, the "Reporting Persons"). The Reporting Persons are passive investors in the Issuer and are voluntarily filing this Form 4 as a result of acquiring over 20% of the Issuer's outstanding shares of Common Stock. The Reporting Persons have not acquired the shares with a purpose or effect of changing or influencing control of the Issuer.</w:t>
      </w:r>
    </w:p>
    <w:p>
      <w:pPr>
        <w:ind w:right="140" w:firstLine="9"/>
        <w:spacing w:after="0" w:line="288" w:lineRule="auto"/>
        <w:tabs>
          <w:tab w:leader="none" w:pos="135" w:val="left"/>
        </w:tabs>
        <w:numPr>
          <w:ilvl w:val="0"/>
          <w:numId w:val="3"/>
        </w:numPr>
        <w:rPr>
          <w:rFonts w:ascii="Arial" w:cs="Arial" w:eastAsia="Arial" w:hAnsi="Arial"/>
          <w:sz w:val="12"/>
          <w:szCs w:val="12"/>
          <w:color w:val="008000"/>
        </w:rPr>
      </w:pPr>
      <w:r>
        <w:rPr>
          <w:rFonts w:ascii="Arial" w:cs="Arial" w:eastAsia="Arial" w:hAnsi="Arial"/>
          <w:sz w:val="12"/>
          <w:szCs w:val="12"/>
          <w:color w:val="008000"/>
        </w:rPr>
        <w:t>Pursuant to Rule 16a-1(a)(4) under the Securities Exchange Act of 1934, as amended (the "Exchange Act"), this filing shall not be construed as an admission that the Reporting Persons are, for purposes of Section 16 of the Exchange Act or otherwise, the beneficial owners of any of the securities reported herein under Section 16 or otherwise. Each of the Reporting Persons specifically disclaims beneficial ownership of the securities reported herein that are not directly owned by such Reporting Person, except to the extent of their pecuniary interest therein.</w:t>
      </w:r>
    </w:p>
    <w:p>
      <w:pPr>
        <w:spacing w:after="0" w:line="2" w:lineRule="exact"/>
        <w:rPr>
          <w:rFonts w:ascii="Arial" w:cs="Arial" w:eastAsia="Arial" w:hAnsi="Arial"/>
          <w:sz w:val="12"/>
          <w:szCs w:val="12"/>
          <w:color w:val="008000"/>
        </w:rPr>
      </w:pPr>
    </w:p>
    <w:p>
      <w:pPr>
        <w:ind w:firstLine="9"/>
        <w:spacing w:after="0" w:line="273" w:lineRule="auto"/>
        <w:tabs>
          <w:tab w:leader="none" w:pos="135" w:val="left"/>
        </w:tabs>
        <w:numPr>
          <w:ilvl w:val="0"/>
          <w:numId w:val="3"/>
        </w:numPr>
        <w:rPr>
          <w:rFonts w:ascii="Arial" w:cs="Arial" w:eastAsia="Arial" w:hAnsi="Arial"/>
          <w:sz w:val="12"/>
          <w:szCs w:val="12"/>
          <w:color w:val="008000"/>
        </w:rPr>
      </w:pPr>
      <w:r>
        <w:rPr>
          <w:rFonts w:ascii="Arial" w:cs="Arial" w:eastAsia="Arial" w:hAnsi="Arial"/>
          <w:sz w:val="12"/>
          <w:szCs w:val="12"/>
          <w:color w:val="008000"/>
        </w:rPr>
        <w:t>Shares held in certain separately managed accounts (the "Managed Accounts"). LCS, as the investment manager to the Managed Accounts, may be deemed to beneficially own such shares. LCS does not have a reportable pecuniary interest under Section 16a-1(a)(2) of the Exchange Act in the shares held in the Managed Accounts, as LCS receives an asset-based management fee for serving as investment manager to the Managed Accounts, except that with respect to 127,460 shares held in the Managed Accounts, LCS receives a performance-based incentive fee. The performance-based incentive fee LCS receives also does not constitute a reportable pecuniary interest under Section 16a-1(a)(2) of the Exchange Act, as such fee is based on the performance of the overall account, over a period of one year or more, and the shares of the Issuer held in such accounts constitute no more than 10% of the market value thereof.</w:t>
      </w:r>
    </w:p>
    <w:p>
      <w:pPr>
        <w:spacing w:after="0" w:line="11" w:lineRule="exact"/>
        <w:rPr>
          <w:rFonts w:ascii="Arial" w:cs="Arial" w:eastAsia="Arial" w:hAnsi="Arial"/>
          <w:sz w:val="12"/>
          <w:szCs w:val="12"/>
          <w:color w:val="008000"/>
        </w:rPr>
      </w:pPr>
    </w:p>
    <w:p>
      <w:pPr>
        <w:ind w:left="140" w:hanging="131"/>
        <w:spacing w:after="0"/>
        <w:tabs>
          <w:tab w:leader="none" w:pos="140" w:val="left"/>
        </w:tabs>
        <w:numPr>
          <w:ilvl w:val="0"/>
          <w:numId w:val="3"/>
        </w:numPr>
        <w:rPr>
          <w:rFonts w:ascii="Arial" w:cs="Arial" w:eastAsia="Arial" w:hAnsi="Arial"/>
          <w:sz w:val="12"/>
          <w:szCs w:val="12"/>
          <w:color w:val="008000"/>
        </w:rPr>
      </w:pPr>
      <w:r>
        <w:rPr>
          <w:rFonts w:ascii="Arial" w:cs="Arial" w:eastAsia="Arial" w:hAnsi="Arial"/>
          <w:sz w:val="12"/>
          <w:szCs w:val="12"/>
          <w:color w:val="008000"/>
        </w:rPr>
        <w:t>For the reasons set forth in footnote 3, none of LCS GP, BDD, LCSL, Levcap, LCSEP, Safinia, LCSLS and Mr. Levin have a reportable pecuniary interest in the shares held in the Managed Accounts.</w:t>
      </w:r>
    </w:p>
    <w:p>
      <w:pPr>
        <w:spacing w:after="0" w:line="64" w:lineRule="exact"/>
        <w:rPr>
          <w:rFonts w:ascii="Arial" w:cs="Arial" w:eastAsia="Arial" w:hAnsi="Arial"/>
          <w:sz w:val="12"/>
          <w:szCs w:val="12"/>
          <w:color w:val="008000"/>
        </w:rPr>
      </w:pPr>
    </w:p>
    <w:p>
      <w:pPr>
        <w:ind w:right="100" w:firstLine="9"/>
        <w:spacing w:after="0" w:line="288" w:lineRule="auto"/>
        <w:tabs>
          <w:tab w:leader="none" w:pos="135" w:val="left"/>
        </w:tabs>
        <w:numPr>
          <w:ilvl w:val="0"/>
          <w:numId w:val="3"/>
        </w:numPr>
        <w:rPr>
          <w:rFonts w:ascii="Arial" w:cs="Arial" w:eastAsia="Arial" w:hAnsi="Arial"/>
          <w:sz w:val="12"/>
          <w:szCs w:val="12"/>
          <w:color w:val="008000"/>
        </w:rPr>
      </w:pPr>
      <w:r>
        <w:rPr>
          <w:rFonts w:ascii="Arial" w:cs="Arial" w:eastAsia="Arial" w:hAnsi="Arial"/>
          <w:sz w:val="12"/>
          <w:szCs w:val="12"/>
          <w:color w:val="008000"/>
        </w:rPr>
        <w:t>Shares held by the separate managed account Transamerica Large Cap Value Fund ("Transamerica"). LCS, as the sub-investment advisor to Transamerica, may be deemed to share voting and dispositive power over the shares held by Transamerica. LCS receives an asset-based management fee for serving as sub-investment advisor to Transamerica. Accordingly, LCS does not have a reportable pecuniary interest in the shares held by Transamerica. In addition, none of LCS GP, BDD, LCSL, Levcap, LCSEP, Safinia, LCSLS and Mr. Levin have a reportable pecuniary interest in the shares held by Transamerica.</w:t>
      </w:r>
    </w:p>
    <w:p>
      <w:pPr>
        <w:spacing w:after="0" w:line="2" w:lineRule="exact"/>
        <w:rPr>
          <w:rFonts w:ascii="Arial" w:cs="Arial" w:eastAsia="Arial" w:hAnsi="Arial"/>
          <w:sz w:val="12"/>
          <w:szCs w:val="12"/>
          <w:color w:val="008000"/>
        </w:rPr>
      </w:pPr>
    </w:p>
    <w:p>
      <w:pPr>
        <w:jc w:val="both"/>
        <w:ind w:right="200" w:firstLine="9"/>
        <w:spacing w:after="0" w:line="233" w:lineRule="auto"/>
        <w:tabs>
          <w:tab w:leader="none" w:pos="135" w:val="left"/>
        </w:tabs>
        <w:numPr>
          <w:ilvl w:val="0"/>
          <w:numId w:val="3"/>
        </w:numPr>
        <w:rPr>
          <w:rFonts w:ascii="Arial" w:cs="Arial" w:eastAsia="Arial" w:hAnsi="Arial"/>
          <w:sz w:val="14"/>
          <w:szCs w:val="14"/>
          <w:color w:val="008000"/>
        </w:rPr>
      </w:pPr>
      <w:r>
        <w:rPr>
          <w:rFonts w:ascii="Arial" w:cs="Arial" w:eastAsia="Arial" w:hAnsi="Arial"/>
          <w:sz w:val="14"/>
          <w:szCs w:val="14"/>
          <w:color w:val="008000"/>
        </w:rPr>
        <w:t>Shares owned directly by BDD. LCSL, as the general partner of the domestic feeder fund which owns a controlling interest in BDD, may be deemed to share voting and dispositive power over the shares owned directly by BDD. LCS, as the investment advisor of BDD, may be deemed to share voting and dispositive power over the shares owned directly by BDD. Mr. Levin, as the Chief Executive Officer of LCS, may be deemed to share voting and dispositive power over the shares owned directly by BDD.</w:t>
      </w:r>
    </w:p>
    <w:p>
      <w:pPr>
        <w:spacing w:after="0" w:line="30" w:lineRule="exact"/>
        <w:rPr>
          <w:rFonts w:ascii="Arial" w:cs="Arial" w:eastAsia="Arial" w:hAnsi="Arial"/>
          <w:sz w:val="14"/>
          <w:szCs w:val="14"/>
          <w:color w:val="008000"/>
        </w:rPr>
      </w:pPr>
    </w:p>
    <w:p>
      <w:pPr>
        <w:ind w:right="100" w:firstLine="9"/>
        <w:spacing w:after="0" w:line="233" w:lineRule="auto"/>
        <w:tabs>
          <w:tab w:leader="none" w:pos="135" w:val="left"/>
        </w:tabs>
        <w:numPr>
          <w:ilvl w:val="0"/>
          <w:numId w:val="3"/>
        </w:numPr>
        <w:rPr>
          <w:rFonts w:ascii="Arial" w:cs="Arial" w:eastAsia="Arial" w:hAnsi="Arial"/>
          <w:sz w:val="14"/>
          <w:szCs w:val="14"/>
          <w:color w:val="008000"/>
        </w:rPr>
      </w:pPr>
      <w:r>
        <w:rPr>
          <w:rFonts w:ascii="Arial" w:cs="Arial" w:eastAsia="Arial" w:hAnsi="Arial"/>
          <w:sz w:val="14"/>
          <w:szCs w:val="14"/>
          <w:color w:val="008000"/>
        </w:rPr>
        <w:t>Shares owned directly by Levcap. LCSEP, as the general partner of Levcap, may be deemed to share voting and dispositive power over the shares owned directly by Levcap. LCS, as the investment advisor of Levcap, may be deemed to share voting and dispositive power over the shares owned directly by Levcap. Mr. Levin, as the Chief Executive Officer of LCS, may be deemed to share voting and dispositive power over the shares owned directly by Levcap.</w:t>
      </w:r>
    </w:p>
    <w:p>
      <w:pPr>
        <w:spacing w:after="0" w:line="30" w:lineRule="exact"/>
        <w:rPr>
          <w:rFonts w:ascii="Arial" w:cs="Arial" w:eastAsia="Arial" w:hAnsi="Arial"/>
          <w:sz w:val="14"/>
          <w:szCs w:val="14"/>
          <w:color w:val="008000"/>
        </w:rPr>
      </w:pPr>
    </w:p>
    <w:p>
      <w:pPr>
        <w:ind w:firstLine="9"/>
        <w:spacing w:after="0" w:line="233" w:lineRule="auto"/>
        <w:tabs>
          <w:tab w:leader="none" w:pos="135" w:val="left"/>
        </w:tabs>
        <w:numPr>
          <w:ilvl w:val="0"/>
          <w:numId w:val="3"/>
        </w:numPr>
        <w:rPr>
          <w:rFonts w:ascii="Arial" w:cs="Arial" w:eastAsia="Arial" w:hAnsi="Arial"/>
          <w:sz w:val="14"/>
          <w:szCs w:val="14"/>
          <w:color w:val="008000"/>
        </w:rPr>
      </w:pPr>
      <w:r>
        <w:rPr>
          <w:rFonts w:ascii="Arial" w:cs="Arial" w:eastAsia="Arial" w:hAnsi="Arial"/>
          <w:sz w:val="14"/>
          <w:szCs w:val="14"/>
          <w:color w:val="008000"/>
        </w:rPr>
        <w:t>Shares owned directly by Safinia. LCSLS, as the general partner of Safinia, may be deemed to share voting and dispositive power over the shares owned directly by Safinia. LCS, as the investment advisor of Safinia, may be deemed to share voting and dispositive power over the shares owned directly by Safinia. Mr. Levin, as the Chief Executive Officer of LCS, may be deemed to share voting and dispositive power over the shares owned directly by Safinia.</w:t>
      </w:r>
    </w:p>
    <w:p>
      <w:pPr>
        <w:spacing w:after="0" w:line="30" w:lineRule="exact"/>
        <w:rPr>
          <w:rFonts w:ascii="Arial" w:cs="Arial" w:eastAsia="Arial" w:hAnsi="Arial"/>
          <w:sz w:val="14"/>
          <w:szCs w:val="14"/>
          <w:color w:val="008000"/>
        </w:rPr>
      </w:pPr>
    </w:p>
    <w:p>
      <w:pPr>
        <w:ind w:left="140" w:hanging="131"/>
        <w:spacing w:after="0"/>
        <w:tabs>
          <w:tab w:leader="none" w:pos="140" w:val="left"/>
        </w:tabs>
        <w:numPr>
          <w:ilvl w:val="0"/>
          <w:numId w:val="3"/>
        </w:numPr>
        <w:rPr>
          <w:rFonts w:ascii="Arial" w:cs="Arial" w:eastAsia="Arial" w:hAnsi="Arial"/>
          <w:sz w:val="14"/>
          <w:szCs w:val="14"/>
          <w:color w:val="008000"/>
        </w:rPr>
      </w:pPr>
      <w:r>
        <w:rPr>
          <w:rFonts w:ascii="Arial" w:cs="Arial" w:eastAsia="Arial" w:hAnsi="Arial"/>
          <w:sz w:val="14"/>
          <w:szCs w:val="14"/>
          <w:color w:val="008000"/>
        </w:rPr>
        <w:t>Shares owned directly by the spouse of Mr. Levin. Mr. Levin has investment discretion over such shares.</w:t>
      </w:r>
    </w:p>
    <w:p>
      <w:pPr>
        <w:spacing w:after="0" w:line="41" w:lineRule="exact"/>
        <w:rPr>
          <w:rFonts w:ascii="Arial" w:cs="Arial" w:eastAsia="Arial" w:hAnsi="Arial"/>
          <w:sz w:val="14"/>
          <w:szCs w:val="14"/>
          <w:color w:val="008000"/>
        </w:rPr>
      </w:pPr>
    </w:p>
    <w:p>
      <w:pPr>
        <w:ind w:right="80" w:firstLine="9"/>
        <w:spacing w:after="0" w:line="288" w:lineRule="auto"/>
        <w:tabs>
          <w:tab w:leader="none" w:pos="203" w:val="left"/>
        </w:tabs>
        <w:numPr>
          <w:ilvl w:val="0"/>
          <w:numId w:val="3"/>
        </w:numPr>
        <w:rPr>
          <w:rFonts w:ascii="Arial" w:cs="Arial" w:eastAsia="Arial" w:hAnsi="Arial"/>
          <w:sz w:val="12"/>
          <w:szCs w:val="12"/>
          <w:color w:val="008000"/>
        </w:rPr>
      </w:pPr>
      <w:r>
        <w:rPr>
          <w:rFonts w:ascii="Arial" w:cs="Arial" w:eastAsia="Arial" w:hAnsi="Arial"/>
          <w:sz w:val="12"/>
          <w:szCs w:val="12"/>
          <w:color w:val="008000"/>
        </w:rPr>
        <w:t>The price reported is a weighted average price. The reported shares were purchased in multiple transactions at prices ranging from $6.68 to $6.75. The Reporting Persons undertake to provide to the Issuer, any security holder of the Issuer, or the staff of the Securities and Exchange Commission, upon request, full information regarding the number of shares purchased at each separate price within the range set forth in this footnote 10.</w:t>
      </w:r>
    </w:p>
    <w:p>
      <w:pPr>
        <w:spacing w:after="0" w:line="2" w:lineRule="exact"/>
        <w:rPr>
          <w:rFonts w:ascii="Arial" w:cs="Arial" w:eastAsia="Arial" w:hAnsi="Arial"/>
          <w:sz w:val="12"/>
          <w:szCs w:val="12"/>
          <w:color w:val="008000"/>
        </w:rPr>
      </w:pPr>
    </w:p>
    <w:p>
      <w:pPr>
        <w:ind w:right="40" w:firstLine="9"/>
        <w:spacing w:after="0" w:line="288" w:lineRule="auto"/>
        <w:tabs>
          <w:tab w:leader="none" w:pos="198" w:val="left"/>
        </w:tabs>
        <w:numPr>
          <w:ilvl w:val="0"/>
          <w:numId w:val="3"/>
        </w:numPr>
        <w:rPr>
          <w:rFonts w:ascii="Arial" w:cs="Arial" w:eastAsia="Arial" w:hAnsi="Arial"/>
          <w:sz w:val="12"/>
          <w:szCs w:val="12"/>
          <w:color w:val="008000"/>
        </w:rPr>
      </w:pPr>
      <w:r>
        <w:rPr>
          <w:rFonts w:ascii="Arial" w:cs="Arial" w:eastAsia="Arial" w:hAnsi="Arial"/>
          <w:sz w:val="12"/>
          <w:szCs w:val="12"/>
          <w:color w:val="008000"/>
        </w:rPr>
        <w:t>The price reported is a weighted average price. The reported shares were purchased in multiple transactions at prices ranging from $6.3475 to $6.50. The Reporting Persons undertake to provide to the Issuer, any security holder of the Issuer, or the staff of the Securities and Exchange Commission, upon request, full information regarding the number of shares purchased at each separate price within the range set forth in this footnote 11.</w:t>
      </w:r>
    </w:p>
    <w:p>
      <w:pPr>
        <w:spacing w:after="0" w:line="2" w:lineRule="exact"/>
        <w:rPr>
          <w:rFonts w:ascii="Arial" w:cs="Arial" w:eastAsia="Arial" w:hAnsi="Arial"/>
          <w:sz w:val="12"/>
          <w:szCs w:val="12"/>
          <w:color w:val="008000"/>
        </w:rPr>
      </w:pPr>
    </w:p>
    <w:p>
      <w:pPr>
        <w:ind w:firstLine="9"/>
        <w:spacing w:after="0" w:line="288" w:lineRule="auto"/>
        <w:tabs>
          <w:tab w:leader="none" w:pos="203" w:val="left"/>
        </w:tabs>
        <w:numPr>
          <w:ilvl w:val="0"/>
          <w:numId w:val="3"/>
        </w:numPr>
        <w:rPr>
          <w:rFonts w:ascii="Arial" w:cs="Arial" w:eastAsia="Arial" w:hAnsi="Arial"/>
          <w:sz w:val="12"/>
          <w:szCs w:val="12"/>
          <w:color w:val="008000"/>
        </w:rPr>
      </w:pPr>
      <w:r>
        <w:rPr>
          <w:rFonts w:ascii="Arial" w:cs="Arial" w:eastAsia="Arial" w:hAnsi="Arial"/>
          <w:sz w:val="12"/>
          <w:szCs w:val="12"/>
          <w:color w:val="008000"/>
        </w:rPr>
        <w:t>The price reported is a weighted average price. The reported shares were purchased in multiple transactions at prices ranging from $6.195 to $6.26. The Reporting Persons undertake to provide to the Issuer, any security holder of the Issuer, or the staff of the Securities and Exchange Commission, upon request, full information regarding the number of shares purchased at each separate price within the range set forth in this footnote 12.</w:t>
      </w:r>
    </w:p>
    <w:p>
      <w:pPr>
        <w:spacing w:after="0" w:line="2" w:lineRule="exact"/>
        <w:rPr>
          <w:rFonts w:ascii="Arial" w:cs="Arial" w:eastAsia="Arial" w:hAnsi="Arial"/>
          <w:sz w:val="12"/>
          <w:szCs w:val="12"/>
          <w:color w:val="008000"/>
        </w:rPr>
      </w:pPr>
    </w:p>
    <w:p>
      <w:pPr>
        <w:ind w:right="80" w:firstLine="9"/>
        <w:spacing w:after="0" w:line="288" w:lineRule="auto"/>
        <w:tabs>
          <w:tab w:leader="none" w:pos="203" w:val="left"/>
        </w:tabs>
        <w:numPr>
          <w:ilvl w:val="0"/>
          <w:numId w:val="3"/>
        </w:numPr>
        <w:rPr>
          <w:rFonts w:ascii="Arial" w:cs="Arial" w:eastAsia="Arial" w:hAnsi="Arial"/>
          <w:sz w:val="12"/>
          <w:szCs w:val="12"/>
          <w:color w:val="008000"/>
        </w:rPr>
      </w:pPr>
      <w:r>
        <w:rPr>
          <w:rFonts w:ascii="Arial" w:cs="Arial" w:eastAsia="Arial" w:hAnsi="Arial"/>
          <w:sz w:val="12"/>
          <w:szCs w:val="12"/>
          <w:color w:val="008000"/>
        </w:rPr>
        <w:t>The price reported is a weighted average price. The reported shares were purchased in multiple transactions at prices ranging from $6.24 to $6.25. The Reporting Persons undertake to provide to the Issuer, any security holder of the Issuer, or the staff of the Securities and Exchange Commission, upon request, full information regarding the number of shares purchased at each separate price within the range set forth in this footnote 13.</w:t>
      </w:r>
    </w:p>
    <w:p>
      <w:pPr>
        <w:spacing w:after="0" w:line="2" w:lineRule="exact"/>
        <w:rPr>
          <w:rFonts w:ascii="Arial" w:cs="Arial" w:eastAsia="Arial" w:hAnsi="Arial"/>
          <w:sz w:val="12"/>
          <w:szCs w:val="12"/>
          <w:color w:val="008000"/>
        </w:rPr>
      </w:pPr>
    </w:p>
    <w:p>
      <w:pPr>
        <w:ind w:left="220" w:hanging="211"/>
        <w:spacing w:after="0"/>
        <w:tabs>
          <w:tab w:leader="none" w:pos="220" w:val="left"/>
        </w:tabs>
        <w:numPr>
          <w:ilvl w:val="0"/>
          <w:numId w:val="3"/>
        </w:numPr>
        <w:rPr>
          <w:rFonts w:ascii="Arial" w:cs="Arial" w:eastAsia="Arial" w:hAnsi="Arial"/>
          <w:sz w:val="14"/>
          <w:szCs w:val="14"/>
          <w:color w:val="008000"/>
        </w:rPr>
      </w:pPr>
      <w:r>
        <w:rPr>
          <w:rFonts w:ascii="Arial" w:cs="Arial" w:eastAsia="Arial" w:hAnsi="Arial"/>
          <w:sz w:val="14"/>
          <w:szCs w:val="14"/>
          <w:color w:val="008000"/>
        </w:rPr>
        <w:t>Effective February 28, 2018, Levin Capital Trilogy Master Fund, Ltd. changed its name to Bi-Directional Disequilibrium Master Fund, Ltd.</w:t>
      </w:r>
    </w:p>
    <w:p>
      <w:pPr>
        <w:sectPr>
          <w:pgSz w:w="11900" w:h="16838" w:orient="portrait"/>
          <w:cols w:equalWidth="0" w:num="1">
            <w:col w:w="11320"/>
          </w:cols>
          <w:pgMar w:left="280" w:top="129" w:right="299" w:bottom="1440" w:gutter="0" w:footer="0" w:header="0"/>
        </w:sectPr>
      </w:pPr>
    </w:p>
    <w:p>
      <w:pPr>
        <w:spacing w:after="0" w:line="71"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Levin Capital Strategies,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0</wp:posOffset>
            </wp:positionV>
            <wp:extent cx="133731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4">
                      <a:extLst>
                        <a:ext uri="{28A0092B-C50C-407E-A947-70E740481C1C}"/>
                      </a:extLst>
                    </a:blip>
                    <a:srcRect/>
                    <a:stretch>
                      <a:fillRect/>
                    </a:stretch>
                  </pic:blipFill>
                  <pic:spPr bwMode="auto">
                    <a:xfrm>
                      <a:off x="0" y="0"/>
                      <a:ext cx="1337310" cy="8890"/>
                    </a:xfrm>
                    <a:prstGeom prst="rect">
                      <a:avLst/>
                    </a:prstGeom>
                    <a:noFill/>
                  </pic:spPr>
                </pic:pic>
              </a:graphicData>
            </a:graphic>
          </wp:anchor>
        </w:drawing>
      </w:r>
    </w:p>
    <w:p>
      <w:pPr>
        <w:spacing w:after="0" w:line="18"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By: /s/ John A. Levin,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26047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5">
                      <a:extLst>
                        <a:ext uri="{28A0092B-C50C-407E-A947-70E740481C1C}"/>
                      </a:extLst>
                    </a:blip>
                    <a:srcRect/>
                    <a:stretch>
                      <a:fillRect/>
                    </a:stretch>
                  </pic:blipFill>
                  <pic:spPr bwMode="auto">
                    <a:xfrm>
                      <a:off x="0" y="0"/>
                      <a:ext cx="126047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7931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6">
                      <a:extLst>
                        <a:ext uri="{28A0092B-C50C-407E-A947-70E740481C1C}"/>
                      </a:extLst>
                    </a:blip>
                    <a:srcRect/>
                    <a:stretch>
                      <a:fillRect/>
                    </a:stretch>
                  </pic:blipFill>
                  <pic:spPr bwMode="auto">
                    <a:xfrm>
                      <a:off x="0" y="0"/>
                      <a:ext cx="793115" cy="8890"/>
                    </a:xfrm>
                    <a:prstGeom prst="rect">
                      <a:avLst/>
                    </a:prstGeom>
                    <a:noFill/>
                  </pic:spPr>
                </pic:pic>
              </a:graphicData>
            </a:graphic>
          </wp:anchor>
        </w:drawing>
      </w:r>
    </w:p>
    <w:p>
      <w:pPr>
        <w:spacing w:after="0" w:line="37"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Levin Capital Strategies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0</wp:posOffset>
            </wp:positionV>
            <wp:extent cx="126301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7">
                      <a:extLst>
                        <a:ext uri="{28A0092B-C50C-407E-A947-70E740481C1C}"/>
                      </a:extLst>
                    </a:blip>
                    <a:srcRect/>
                    <a:stretch>
                      <a:fillRect/>
                    </a:stretch>
                  </pic:blipFill>
                  <pic:spPr bwMode="auto">
                    <a:xfrm>
                      <a:off x="0" y="0"/>
                      <a:ext cx="1263015" cy="8890"/>
                    </a:xfrm>
                    <a:prstGeom prst="rect">
                      <a:avLst/>
                    </a:prstGeom>
                    <a:noFill/>
                  </pic:spPr>
                </pic:pic>
              </a:graphicData>
            </a:graphic>
          </wp:anchor>
        </w:drawing>
      </w:r>
    </w:p>
    <w:p>
      <w:pPr>
        <w:spacing w:after="0" w:line="18"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LLC; By: John A. Levin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34366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8">
                      <a:extLst>
                        <a:ext uri="{28A0092B-C50C-407E-A947-70E740481C1C}"/>
                      </a:extLst>
                    </a:blip>
                    <a:srcRect/>
                    <a:stretch>
                      <a:fillRect/>
                    </a:stretch>
                  </pic:blipFill>
                  <pic:spPr bwMode="auto">
                    <a:xfrm>
                      <a:off x="0" y="0"/>
                      <a:ext cx="1343660"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GRAT Separation Trust;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40779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9">
                      <a:extLst>
                        <a:ext uri="{28A0092B-C50C-407E-A947-70E740481C1C}"/>
                      </a:extLst>
                    </a:blip>
                    <a:srcRect/>
                    <a:stretch>
                      <a:fillRect/>
                    </a:stretch>
                  </pic:blipFill>
                  <pic:spPr bwMode="auto">
                    <a:xfrm>
                      <a:off x="0" y="0"/>
                      <a:ext cx="1407795"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Elisabeth Levin,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08902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0">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37"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Bi-Directional Disequilibrium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0</wp:posOffset>
            </wp:positionV>
            <wp:extent cx="134683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1">
                      <a:extLst>
                        <a:ext uri="{28A0092B-C50C-407E-A947-70E740481C1C}"/>
                      </a:extLst>
                    </a:blip>
                    <a:srcRect/>
                    <a:stretch>
                      <a:fillRect/>
                    </a:stretch>
                  </pic:blipFill>
                  <pic:spPr bwMode="auto">
                    <a:xfrm>
                      <a:off x="0" y="0"/>
                      <a:ext cx="1346835" cy="8890"/>
                    </a:xfrm>
                    <a:prstGeom prst="rect">
                      <a:avLst/>
                    </a:prstGeom>
                    <a:noFill/>
                  </pic:spPr>
                </pic:pic>
              </a:graphicData>
            </a:graphic>
          </wp:anchor>
        </w:drawing>
      </w:r>
    </w:p>
    <w:p>
      <w:pPr>
        <w:spacing w:after="0" w:line="18"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Master Fund, Ltd.; By: LCS,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28524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2">
                      <a:extLst>
                        <a:ext uri="{28A0092B-C50C-407E-A947-70E740481C1C}"/>
                      </a:extLst>
                    </a:blip>
                    <a:srcRect/>
                    <a:stretch>
                      <a:fillRect/>
                    </a:stretch>
                  </pic:blipFill>
                  <pic:spPr bwMode="auto">
                    <a:xfrm>
                      <a:off x="0" y="0"/>
                      <a:ext cx="1285240"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LLC; By: /s/ John A. Levin,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25412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3">
                      <a:extLst>
                        <a:ext uri="{28A0092B-C50C-407E-A947-70E740481C1C}"/>
                      </a:extLst>
                    </a:blip>
                    <a:srcRect/>
                    <a:stretch>
                      <a:fillRect/>
                    </a:stretch>
                  </pic:blipFill>
                  <pic:spPr bwMode="auto">
                    <a:xfrm>
                      <a:off x="0" y="0"/>
                      <a:ext cx="125412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85788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4">
                      <a:extLst>
                        <a:ext uri="{28A0092B-C50C-407E-A947-70E740481C1C}"/>
                      </a:extLst>
                    </a:blip>
                    <a:srcRect/>
                    <a:stretch>
                      <a:fillRect/>
                    </a:stretch>
                  </pic:blipFill>
                  <pic:spPr bwMode="auto">
                    <a:xfrm>
                      <a:off x="0" y="0"/>
                      <a:ext cx="85788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67" w:lineRule="exact"/>
        <w:rPr>
          <w:sz w:val="20"/>
          <w:szCs w:val="20"/>
          <w:color w:val="auto"/>
        </w:rPr>
      </w:pPr>
    </w:p>
    <w:p>
      <w:pPr>
        <w:spacing w:after="0"/>
        <w:rPr>
          <w:sz w:val="20"/>
          <w:szCs w:val="20"/>
          <w:color w:val="auto"/>
        </w:rPr>
      </w:pPr>
      <w:r>
        <w:rPr>
          <w:rFonts w:ascii="Arial" w:cs="Arial" w:eastAsia="Arial" w:hAnsi="Arial"/>
          <w:sz w:val="15"/>
          <w:szCs w:val="15"/>
          <w:color w:val="0000FF"/>
        </w:rPr>
        <w:t>03/05/2018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5">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5"/>
          <w:szCs w:val="15"/>
          <w:color w:val="0000FF"/>
        </w:rPr>
        <w:t>03/05/2018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5"/>
          <w:szCs w:val="15"/>
          <w:color w:val="0000FF"/>
        </w:rPr>
        <w:t>03/05/2018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7">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421" w:lineRule="exact"/>
        <w:rPr>
          <w:sz w:val="20"/>
          <w:szCs w:val="20"/>
          <w:color w:val="auto"/>
        </w:rPr>
      </w:pPr>
    </w:p>
    <w:p>
      <w:pPr>
        <w:sectPr>
          <w:pgSz w:w="11900" w:h="16838" w:orient="portrait"/>
          <w:cols w:equalWidth="0" w:num="2">
            <w:col w:w="9040" w:space="80"/>
            <w:col w:w="2200"/>
          </w:cols>
          <w:pgMar w:left="280" w:top="129" w:right="299" w:bottom="1440" w:gutter="0" w:footer="0" w:header="0"/>
          <w:type w:val="continuous"/>
        </w:sectPr>
      </w:pPr>
    </w:p>
    <w:p>
      <w:pPr>
        <w:ind w:left="6820"/>
        <w:spacing w:after="0"/>
        <w:rPr>
          <w:sz w:val="20"/>
          <w:szCs w:val="20"/>
          <w:color w:val="auto"/>
        </w:rPr>
      </w:pPr>
      <w:r>
        <w:rPr>
          <w:rFonts w:ascii="Arial" w:cs="Arial" w:eastAsia="Arial" w:hAnsi="Arial"/>
          <w:sz w:val="18"/>
          <w:szCs w:val="18"/>
          <w:color w:val="0000FF"/>
        </w:rPr>
        <w:t>LCS, LLC; By: /s/ John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-13970</wp:posOffset>
            </wp:positionV>
            <wp:extent cx="11988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8">
                      <a:extLst>
                        <a:ext uri="{28A0092B-C50C-407E-A947-70E740481C1C}"/>
                      </a:extLst>
                    </a:blip>
                    <a:srcRect/>
                    <a:stretch>
                      <a:fillRect/>
                    </a:stretch>
                  </pic:blipFill>
                  <pic:spPr bwMode="auto">
                    <a:xfrm>
                      <a:off x="0" y="0"/>
                      <a:ext cx="1198880"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Levin,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1734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9">
                      <a:extLst>
                        <a:ext uri="{28A0092B-C50C-407E-A947-70E740481C1C}"/>
                      </a:extLst>
                    </a:blip>
                    <a:srcRect/>
                    <a:stretch>
                      <a:fillRect/>
                    </a:stretch>
                  </pic:blipFill>
                  <pic:spPr bwMode="auto">
                    <a:xfrm>
                      <a:off x="0" y="0"/>
                      <a:ext cx="1173480" cy="8890"/>
                    </a:xfrm>
                    <a:prstGeom prst="rect">
                      <a:avLst/>
                    </a:prstGeom>
                    <a:noFill/>
                  </pic:spPr>
                </pic:pic>
              </a:graphicData>
            </a:graphic>
          </wp:anchor>
        </w:drawing>
      </w:r>
    </w:p>
    <w:p>
      <w:pPr>
        <w:spacing w:after="0" w:line="37"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Levcap Alternative Fund,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0</wp:posOffset>
            </wp:positionV>
            <wp:extent cx="137477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0">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spacing w:after="0" w:line="18"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By: LCS Event Partners,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3716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1">
                      <a:extLst>
                        <a:ext uri="{28A0092B-C50C-407E-A947-70E740481C1C}"/>
                      </a:extLst>
                    </a:blip>
                    <a:srcRect/>
                    <a:stretch>
                      <a:fillRect/>
                    </a:stretch>
                  </pic:blipFill>
                  <pic:spPr bwMode="auto">
                    <a:xfrm>
                      <a:off x="0" y="0"/>
                      <a:ext cx="1371600"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By: /s/ John A. Levin,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98488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2">
                      <a:extLst>
                        <a:ext uri="{28A0092B-C50C-407E-A947-70E740481C1C}"/>
                      </a:extLst>
                    </a:blip>
                    <a:srcRect/>
                    <a:stretch>
                      <a:fillRect/>
                    </a:stretch>
                  </pic:blipFill>
                  <pic:spPr bwMode="auto">
                    <a:xfrm>
                      <a:off x="0" y="0"/>
                      <a:ext cx="98488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85788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3">
                      <a:extLst>
                        <a:ext uri="{28A0092B-C50C-407E-A947-70E740481C1C}"/>
                      </a:extLst>
                    </a:blip>
                    <a:srcRect/>
                    <a:stretch>
                      <a:fillRect/>
                    </a:stretch>
                  </pic:blipFill>
                  <pic:spPr bwMode="auto">
                    <a:xfrm>
                      <a:off x="0" y="0"/>
                      <a:ext cx="857885" cy="8890"/>
                    </a:xfrm>
                    <a:prstGeom prst="rect">
                      <a:avLst/>
                    </a:prstGeom>
                    <a:noFill/>
                  </pic:spPr>
                </pic:pic>
              </a:graphicData>
            </a:graphic>
          </wp:anchor>
        </w:drawing>
      </w:r>
    </w:p>
    <w:p>
      <w:pPr>
        <w:spacing w:after="0" w:line="37"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LCS Event Partners, LLC;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0</wp:posOffset>
            </wp:positionV>
            <wp:extent cx="13716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4">
                      <a:extLst>
                        <a:ext uri="{28A0092B-C50C-407E-A947-70E740481C1C}"/>
                      </a:extLst>
                    </a:blip>
                    <a:srcRect/>
                    <a:stretch>
                      <a:fillRect/>
                    </a:stretch>
                  </pic:blipFill>
                  <pic:spPr bwMode="auto">
                    <a:xfrm>
                      <a:off x="0" y="0"/>
                      <a:ext cx="1371600" cy="8890"/>
                    </a:xfrm>
                    <a:prstGeom prst="rect">
                      <a:avLst/>
                    </a:prstGeom>
                    <a:noFill/>
                  </pic:spPr>
                </pic:pic>
              </a:graphicData>
            </a:graphic>
          </wp:anchor>
        </w:drawing>
      </w:r>
    </w:p>
    <w:p>
      <w:pPr>
        <w:spacing w:after="0" w:line="18"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/s/ John A. Levin,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27571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5">
                      <a:extLst>
                        <a:ext uri="{28A0092B-C50C-407E-A947-70E740481C1C}"/>
                      </a:extLst>
                    </a:blip>
                    <a:srcRect/>
                    <a:stretch>
                      <a:fillRect/>
                    </a:stretch>
                  </pic:blipFill>
                  <pic:spPr bwMode="auto">
                    <a:xfrm>
                      <a:off x="0" y="0"/>
                      <a:ext cx="1275715"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37782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6">
                      <a:extLst>
                        <a:ext uri="{28A0092B-C50C-407E-A947-70E740481C1C}"/>
                      </a:extLst>
                    </a:blip>
                    <a:srcRect/>
                    <a:stretch>
                      <a:fillRect/>
                    </a:stretch>
                  </pic:blipFill>
                  <pic:spPr bwMode="auto">
                    <a:xfrm>
                      <a:off x="0" y="0"/>
                      <a:ext cx="377825" cy="8890"/>
                    </a:xfrm>
                    <a:prstGeom prst="rect">
                      <a:avLst/>
                    </a:prstGeom>
                    <a:noFill/>
                  </pic:spPr>
                </pic:pic>
              </a:graphicData>
            </a:graphic>
          </wp:anchor>
        </w:drawing>
      </w:r>
    </w:p>
    <w:p>
      <w:pPr>
        <w:spacing w:after="0" w:line="37"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Safinia Partners, L.P.; By: LCS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0</wp:posOffset>
            </wp:positionV>
            <wp:extent cx="139065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7">
                      <a:extLst>
                        <a:ext uri="{28A0092B-C50C-407E-A947-70E740481C1C}"/>
                      </a:extLst>
                    </a:blip>
                    <a:srcRect/>
                    <a:stretch>
                      <a:fillRect/>
                    </a:stretch>
                  </pic:blipFill>
                  <pic:spPr bwMode="auto">
                    <a:xfrm>
                      <a:off x="0" y="0"/>
                      <a:ext cx="1390650" cy="8890"/>
                    </a:xfrm>
                    <a:prstGeom prst="rect">
                      <a:avLst/>
                    </a:prstGeom>
                    <a:noFill/>
                  </pic:spPr>
                </pic:pic>
              </a:graphicData>
            </a:graphic>
          </wp:anchor>
        </w:drawing>
      </w:r>
    </w:p>
    <w:p>
      <w:pPr>
        <w:spacing w:after="0" w:line="18"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L/S, LLC; By: /s/ John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15506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8">
                      <a:extLst>
                        <a:ext uri="{28A0092B-C50C-407E-A947-70E740481C1C}"/>
                      </a:extLst>
                    </a:blip>
                    <a:srcRect/>
                    <a:stretch>
                      <a:fillRect/>
                    </a:stretch>
                  </pic:blipFill>
                  <pic:spPr bwMode="auto">
                    <a:xfrm>
                      <a:off x="0" y="0"/>
                      <a:ext cx="115506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Levin,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17348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9">
                      <a:extLst>
                        <a:ext uri="{28A0092B-C50C-407E-A947-70E740481C1C}"/>
                      </a:extLst>
                    </a:blip>
                    <a:srcRect/>
                    <a:stretch>
                      <a:fillRect/>
                    </a:stretch>
                  </pic:blipFill>
                  <pic:spPr bwMode="auto">
                    <a:xfrm>
                      <a:off x="0" y="0"/>
                      <a:ext cx="1173480" cy="8890"/>
                    </a:xfrm>
                    <a:prstGeom prst="rect">
                      <a:avLst/>
                    </a:prstGeom>
                    <a:noFill/>
                  </pic:spPr>
                </pic:pic>
              </a:graphicData>
            </a:graphic>
          </wp:anchor>
        </w:drawing>
      </w:r>
    </w:p>
    <w:p>
      <w:pPr>
        <w:spacing w:after="0" w:line="37"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LCS L/S, LLC; By: /s/ John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0</wp:posOffset>
            </wp:positionV>
            <wp:extent cx="138747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0">
                      <a:extLst>
                        <a:ext uri="{28A0092B-C50C-407E-A947-70E740481C1C}"/>
                      </a:extLst>
                    </a:blip>
                    <a:srcRect/>
                    <a:stretch>
                      <a:fillRect/>
                    </a:stretch>
                  </pic:blipFill>
                  <pic:spPr bwMode="auto">
                    <a:xfrm>
                      <a:off x="0" y="0"/>
                      <a:ext cx="1387475" cy="8890"/>
                    </a:xfrm>
                    <a:prstGeom prst="rect">
                      <a:avLst/>
                    </a:prstGeom>
                    <a:noFill/>
                  </pic:spPr>
                </pic:pic>
              </a:graphicData>
            </a:graphic>
          </wp:anchor>
        </w:drawing>
      </w:r>
    </w:p>
    <w:p>
      <w:pPr>
        <w:spacing w:after="0" w:line="18"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Levin,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17348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1">
                      <a:extLst>
                        <a:ext uri="{28A0092B-C50C-407E-A947-70E740481C1C}"/>
                      </a:extLst>
                    </a:blip>
                    <a:srcRect/>
                    <a:stretch>
                      <a:fillRect/>
                    </a:stretch>
                  </pic:blipFill>
                  <pic:spPr bwMode="auto">
                    <a:xfrm>
                      <a:off x="0" y="0"/>
                      <a:ext cx="1173480" cy="8890"/>
                    </a:xfrm>
                    <a:prstGeom prst="rect">
                      <a:avLst/>
                    </a:prstGeom>
                    <a:noFill/>
                  </pic:spPr>
                </pic:pic>
              </a:graphicData>
            </a:graphic>
          </wp:anchor>
        </w:drawing>
      </w:r>
    </w:p>
    <w:p>
      <w:pPr>
        <w:spacing w:after="0" w:line="37"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/s/ John A. Levin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-13970</wp:posOffset>
            </wp:positionV>
            <wp:extent cx="76771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2">
                      <a:extLst>
                        <a:ext uri="{28A0092B-C50C-407E-A947-70E740481C1C}"/>
                      </a:extLst>
                    </a:blip>
                    <a:srcRect/>
                    <a:stretch>
                      <a:fillRect/>
                    </a:stretch>
                  </pic:blipFill>
                  <pic:spPr bwMode="auto">
                    <a:xfrm>
                      <a:off x="0" y="0"/>
                      <a:ext cx="767715" cy="8890"/>
                    </a:xfrm>
                    <a:prstGeom prst="rect">
                      <a:avLst/>
                    </a:prstGeom>
                    <a:noFill/>
                  </pic:spPr>
                </pic:pic>
              </a:graphicData>
            </a:graphic>
          </wp:anchor>
        </w:drawing>
      </w:r>
    </w:p>
    <w:p>
      <w:pPr>
        <w:spacing w:after="0" w:line="51" w:lineRule="exact"/>
        <w:rPr>
          <w:sz w:val="20"/>
          <w:szCs w:val="20"/>
          <w:color w:val="auto"/>
        </w:rPr>
      </w:pPr>
    </w:p>
    <w:p>
      <w:pPr>
        <w:ind w:left="6820"/>
        <w:spacing w:after="0"/>
        <w:rPr>
          <w:sz w:val="20"/>
          <w:szCs w:val="20"/>
          <w:color w:val="auto"/>
        </w:rPr>
      </w:pPr>
      <w:r>
        <w:rPr>
          <w:rFonts w:ascii="Arial" w:cs="Arial" w:eastAsia="Arial" w:hAnsi="Arial"/>
          <w:sz w:val="14"/>
          <w:szCs w:val="14"/>
          <w:color w:val="auto"/>
        </w:rPr>
        <w:t>** Signature of Reporting Person</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right="1220" w:firstLine="9"/>
        <w:spacing w:after="0" w:line="350" w:lineRule="auto"/>
        <w:tabs>
          <w:tab w:leader="none" w:pos="14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spacing w:after="0"/>
        <w:rPr>
          <w:sz w:val="20"/>
          <w:szCs w:val="20"/>
          <w:color w:val="auto"/>
        </w:rPr>
      </w:pPr>
      <w:r>
        <w:rPr>
          <w:rFonts w:ascii="Arial" w:cs="Arial" w:eastAsia="Arial" w:hAnsi="Arial"/>
          <w:sz w:val="15"/>
          <w:szCs w:val="15"/>
          <w:color w:val="0000FF"/>
        </w:rPr>
        <w:t>03/05/2018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3">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5"/>
          <w:szCs w:val="15"/>
          <w:color w:val="0000FF"/>
        </w:rPr>
        <w:t>03/05/2018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4">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5"/>
          <w:szCs w:val="15"/>
          <w:color w:val="0000FF"/>
        </w:rPr>
        <w:t>03/05/2018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5">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5"/>
          <w:szCs w:val="15"/>
          <w:color w:val="0000FF"/>
        </w:rPr>
        <w:t>03/05/2018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5"/>
          <w:szCs w:val="15"/>
          <w:color w:val="0000FF"/>
        </w:rPr>
        <w:t>03/05/2018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7">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186" w:lineRule="exact"/>
        <w:rPr>
          <w:sz w:val="20"/>
          <w:szCs w:val="20"/>
          <w:color w:val="auto"/>
        </w:rPr>
      </w:pPr>
    </w:p>
    <w:p>
      <w:pPr>
        <w:spacing w:after="0"/>
        <w:rPr>
          <w:sz w:val="20"/>
          <w:szCs w:val="20"/>
          <w:color w:val="auto"/>
        </w:rPr>
      </w:pPr>
      <w:r>
        <w:rPr>
          <w:rFonts w:ascii="Arial" w:cs="Arial" w:eastAsia="Arial" w:hAnsi="Arial"/>
          <w:sz w:val="15"/>
          <w:szCs w:val="15"/>
          <w:color w:val="0000FF"/>
        </w:rPr>
        <w:t>03/05/2018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8">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85" w:lineRule="exact"/>
        <w:rPr>
          <w:sz w:val="20"/>
          <w:szCs w:val="20"/>
          <w:color w:val="auto"/>
        </w:rPr>
      </w:pPr>
    </w:p>
    <w:p>
      <w:pPr>
        <w:spacing w:after="0"/>
        <w:rPr>
          <w:sz w:val="20"/>
          <w:szCs w:val="20"/>
          <w:color w:val="auto"/>
        </w:rPr>
      </w:pPr>
      <w:r>
        <w:rPr>
          <w:rFonts w:ascii="Arial" w:cs="Arial" w:eastAsia="Arial" w:hAnsi="Arial"/>
          <w:sz w:val="14"/>
          <w:szCs w:val="14"/>
          <w:color w:val="auto"/>
        </w:rPr>
        <w:t>Date</w:t>
      </w:r>
    </w:p>
    <w:p>
      <w:pPr>
        <w:spacing w:after="0" w:line="836" w:lineRule="exact"/>
        <w:rPr>
          <w:sz w:val="20"/>
          <w:szCs w:val="20"/>
          <w:color w:val="auto"/>
        </w:rPr>
      </w:pPr>
    </w:p>
    <w:p>
      <w:pPr>
        <w:sectPr>
          <w:pgSz w:w="11900" w:h="16838" w:orient="portrait"/>
          <w:cols w:equalWidth="0" w:num="2">
            <w:col w:w="9020" w:space="100"/>
            <w:col w:w="2200"/>
          </w:cols>
          <w:pgMar w:left="280" w:top="129" w:right="299" w:bottom="1440" w:gutter="0" w:footer="0" w:header="0"/>
          <w:type w:val="continuous"/>
        </w:sectPr>
      </w:pPr>
    </w:p>
    <w:p>
      <w:pPr>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320"/>
      </w:cols>
      <w:pgMar w:left="280" w:top="129" w:right="2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2"/>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8" Type="http://schemas.openxmlformats.org/officeDocument/2006/relationships/image" Target="media/image6.png"/><Relationship Id="rId24" Type="http://schemas.openxmlformats.org/officeDocument/2006/relationships/image" Target="media/image7.png"/><Relationship Id="rId25" Type="http://schemas.openxmlformats.org/officeDocument/2006/relationships/image" Target="media/image8.png"/><Relationship Id="rId26" Type="http://schemas.openxmlformats.org/officeDocument/2006/relationships/image" Target="media/image9.png"/><Relationship Id="rId27" Type="http://schemas.openxmlformats.org/officeDocument/2006/relationships/image" Target="media/image10.png"/><Relationship Id="rId28" Type="http://schemas.openxmlformats.org/officeDocument/2006/relationships/image" Target="media/image11.png"/><Relationship Id="rId29" Type="http://schemas.openxmlformats.org/officeDocument/2006/relationships/image" Target="media/image12.png"/><Relationship Id="rId30" Type="http://schemas.openxmlformats.org/officeDocument/2006/relationships/image" Target="media/image13.png"/><Relationship Id="rId31" Type="http://schemas.openxmlformats.org/officeDocument/2006/relationships/image" Target="media/image14.png"/><Relationship Id="rId32" Type="http://schemas.openxmlformats.org/officeDocument/2006/relationships/image" Target="media/image15.png"/><Relationship Id="rId33" Type="http://schemas.openxmlformats.org/officeDocument/2006/relationships/image" Target="media/image16.png"/><Relationship Id="rId34" Type="http://schemas.openxmlformats.org/officeDocument/2006/relationships/image" Target="media/image17.png"/><Relationship Id="rId35" Type="http://schemas.openxmlformats.org/officeDocument/2006/relationships/image" Target="media/image18.png"/><Relationship Id="rId36" Type="http://schemas.openxmlformats.org/officeDocument/2006/relationships/image" Target="media/image19.png"/><Relationship Id="rId37" Type="http://schemas.openxmlformats.org/officeDocument/2006/relationships/image" Target="media/image20.png"/><Relationship Id="rId38" Type="http://schemas.openxmlformats.org/officeDocument/2006/relationships/image" Target="media/image21.png"/><Relationship Id="rId39" Type="http://schemas.openxmlformats.org/officeDocument/2006/relationships/image" Target="media/image22.png"/><Relationship Id="rId40" Type="http://schemas.openxmlformats.org/officeDocument/2006/relationships/image" Target="media/image23.png"/><Relationship Id="rId41" Type="http://schemas.openxmlformats.org/officeDocument/2006/relationships/image" Target="media/image24.png"/><Relationship Id="rId42" Type="http://schemas.openxmlformats.org/officeDocument/2006/relationships/image" Target="media/image25.png"/><Relationship Id="rId43" Type="http://schemas.openxmlformats.org/officeDocument/2006/relationships/image" Target="media/image26.png"/><Relationship Id="rId44" Type="http://schemas.openxmlformats.org/officeDocument/2006/relationships/image" Target="media/image27.png"/><Relationship Id="rId45" Type="http://schemas.openxmlformats.org/officeDocument/2006/relationships/image" Target="media/image28.png"/><Relationship Id="rId46" Type="http://schemas.openxmlformats.org/officeDocument/2006/relationships/image" Target="media/image29.png"/><Relationship Id="rId47" Type="http://schemas.openxmlformats.org/officeDocument/2006/relationships/image" Target="media/image30.png"/><Relationship Id="rId48" Type="http://schemas.openxmlformats.org/officeDocument/2006/relationships/image" Target="media/image31.png"/><Relationship Id="rId49" Type="http://schemas.openxmlformats.org/officeDocument/2006/relationships/image" Target="media/image32.png"/><Relationship Id="rId50" Type="http://schemas.openxmlformats.org/officeDocument/2006/relationships/image" Target="media/image33.png"/><Relationship Id="rId51" Type="http://schemas.openxmlformats.org/officeDocument/2006/relationships/image" Target="media/image34.png"/><Relationship Id="rId52" Type="http://schemas.openxmlformats.org/officeDocument/2006/relationships/image" Target="media/image35.png"/><Relationship Id="rId53" Type="http://schemas.openxmlformats.org/officeDocument/2006/relationships/image" Target="media/image36.png"/><Relationship Id="rId54" Type="http://schemas.openxmlformats.org/officeDocument/2006/relationships/image" Target="media/image37.png"/><Relationship Id="rId55" Type="http://schemas.openxmlformats.org/officeDocument/2006/relationships/image" Target="media/image38.png"/><Relationship Id="rId56" Type="http://schemas.openxmlformats.org/officeDocument/2006/relationships/image" Target="media/image39.png"/><Relationship Id="rId57" Type="http://schemas.openxmlformats.org/officeDocument/2006/relationships/image" Target="media/image40.png"/><Relationship Id="rId58" Type="http://schemas.openxmlformats.org/officeDocument/2006/relationships/image" Target="media/image41.png"/><Relationship Id="rId12" Type="http://schemas.openxmlformats.org/officeDocument/2006/relationships/hyperlink" Target="http://www.sec.gov/cgi-bin/browse-edgar?action=getcompany&amp;CIK=0001354821" TargetMode="External"/><Relationship Id="rId13" Type="http://schemas.openxmlformats.org/officeDocument/2006/relationships/hyperlink" Target="http://www.sec.gov/cgi-bin/browse-edgar?action=getcompany&amp;CIK=0001162194" TargetMode="External"/><Relationship Id="rId15" Type="http://schemas.openxmlformats.org/officeDocument/2006/relationships/hyperlink" Target="http://www.sec.gov/cgi-bin/browse-edgar?action=getcompany&amp;CIK=0001688305" TargetMode="External"/><Relationship Id="rId16" Type="http://schemas.openxmlformats.org/officeDocument/2006/relationships/hyperlink" Target="http://www.sec.gov/cgi-bin/browse-edgar?action=getcompany&amp;CIK=0001688307" TargetMode="External"/><Relationship Id="rId17" Type="http://schemas.openxmlformats.org/officeDocument/2006/relationships/hyperlink" Target="http://www.sec.gov/cgi-bin/browse-edgar?action=getcompany&amp;CIK=0001688304" TargetMode="External"/><Relationship Id="rId19" Type="http://schemas.openxmlformats.org/officeDocument/2006/relationships/hyperlink" Target="http://www.sec.gov/cgi-bin/browse-edgar?action=getcompany&amp;CIK=0001474048" TargetMode="External"/><Relationship Id="rId20" Type="http://schemas.openxmlformats.org/officeDocument/2006/relationships/hyperlink" Target="http://www.sec.gov/cgi-bin/browse-edgar?action=getcompany&amp;CIK=0001688302" TargetMode="External"/><Relationship Id="rId21" Type="http://schemas.openxmlformats.org/officeDocument/2006/relationships/hyperlink" Target="http://www.sec.gov/cgi-bin/browse-edgar?action=getcompany&amp;CIK=0001539456" TargetMode="External"/><Relationship Id="rId22" Type="http://schemas.openxmlformats.org/officeDocument/2006/relationships/hyperlink" Target="http://www.sec.gov/cgi-bin/browse-edgar?action=getcompany&amp;CIK=0001688301" TargetMode="External"/><Relationship Id="rId23" Type="http://schemas.openxmlformats.org/officeDocument/2006/relationships/hyperlink" Target="http://www.sec.gov/cgi-bin/browse-edgar?action=getcompany&amp;CIK=000101809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2019-12-23T16:23:54Z</dcterms:created>
  <dcterms:modified xsi:type="dcterms:W3CDTF">2019-12-23T16:23:54Z</dcterms:modified>
</cp:coreProperties>
</file>