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91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91680"/>
                    </a:xfrm>
                    <a:prstGeom prst="rect">
                      <a:avLst/>
                    </a:prstGeom>
                    <a:noFill/>
                  </pic:spPr>
                </pic:pic>
              </a:graphicData>
            </a:graphic>
          </wp:anchor>
        </w:drawing>
      </w:r>
    </w:p>
    <w:p>
      <w:pPr>
        <w:spacing w:after="0" w:line="96" w:lineRule="exact"/>
        <w:rPr>
          <w:sz w:val="24"/>
          <w:szCs w:val="24"/>
          <w:color w:val="auto"/>
        </w:rPr>
      </w:pPr>
    </w:p>
    <w:p>
      <w:pPr>
        <w:sectPr>
          <w:pgSz w:w="11900" w:h="16923"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Yow Mai Chan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923"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923"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02/20/2018</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jc w:val="center"/>
              <w:ind w:left="152"/>
              <w:spacing w:after="0"/>
              <w:rPr>
                <w:sz w:val="20"/>
                <w:szCs w:val="20"/>
                <w:color w:val="auto"/>
              </w:rPr>
            </w:pPr>
            <w:r>
              <w:rPr>
                <w:rFonts w:ascii="Arial" w:cs="Arial" w:eastAsia="Arial" w:hAnsi="Arial"/>
                <w:sz w:val="18"/>
                <w:szCs w:val="18"/>
                <w:color w:val="0000FF"/>
                <w:w w:val="86"/>
              </w:rPr>
              <w:t>234</w:t>
            </w:r>
          </w:p>
        </w:tc>
        <w:tc>
          <w:tcPr>
            <w:tcW w:w="80" w:type="dxa"/>
            <w:vAlign w:val="bottom"/>
          </w:tcPr>
          <w:p>
            <w:pPr>
              <w:spacing w:after="0"/>
              <w:rPr>
                <w:sz w:val="23"/>
                <w:szCs w:val="23"/>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17,660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02/20/2018</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jc w:val="center"/>
              <w:ind w:left="152"/>
              <w:spacing w:after="0"/>
              <w:rPr>
                <w:sz w:val="20"/>
                <w:szCs w:val="20"/>
                <w:color w:val="auto"/>
              </w:rPr>
            </w:pPr>
            <w:r>
              <w:rPr>
                <w:rFonts w:ascii="Arial" w:cs="Arial" w:eastAsia="Arial" w:hAnsi="Arial"/>
                <w:sz w:val="18"/>
                <w:szCs w:val="18"/>
                <w:color w:val="0000FF"/>
                <w:w w:val="86"/>
              </w:rPr>
              <w:t>488</w:t>
            </w:r>
          </w:p>
        </w:tc>
        <w:tc>
          <w:tcPr>
            <w:tcW w:w="80" w:type="dxa"/>
            <w:vAlign w:val="bottom"/>
          </w:tcPr>
          <w:p>
            <w:pPr>
              <w:spacing w:after="0"/>
              <w:rPr>
                <w:sz w:val="23"/>
                <w:szCs w:val="23"/>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18,148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02/20/2018</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jc w:val="center"/>
              <w:ind w:left="152"/>
              <w:spacing w:after="0"/>
              <w:rPr>
                <w:sz w:val="20"/>
                <w:szCs w:val="20"/>
                <w:color w:val="auto"/>
              </w:rPr>
            </w:pPr>
            <w:r>
              <w:rPr>
                <w:rFonts w:ascii="Arial" w:cs="Arial" w:eastAsia="Arial" w:hAnsi="Arial"/>
                <w:sz w:val="18"/>
                <w:szCs w:val="18"/>
                <w:color w:val="0000FF"/>
                <w:w w:val="86"/>
              </w:rPr>
              <w:t>338</w:t>
            </w:r>
          </w:p>
        </w:tc>
        <w:tc>
          <w:tcPr>
            <w:tcW w:w="80" w:type="dxa"/>
            <w:vAlign w:val="bottom"/>
          </w:tcPr>
          <w:p>
            <w:pPr>
              <w:spacing w:after="0"/>
              <w:rPr>
                <w:sz w:val="23"/>
                <w:szCs w:val="23"/>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18,486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02/20/2018</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600" w:type="dxa"/>
            <w:vAlign w:val="bottom"/>
            <w:gridSpan w:val="2"/>
          </w:tcPr>
          <w:p>
            <w:pPr>
              <w:jc w:val="center"/>
              <w:ind w:left="52"/>
              <w:spacing w:after="0"/>
              <w:rPr>
                <w:sz w:val="20"/>
                <w:szCs w:val="20"/>
                <w:color w:val="auto"/>
              </w:rPr>
            </w:pPr>
            <w:r>
              <w:rPr>
                <w:rFonts w:ascii="Arial" w:cs="Arial" w:eastAsia="Arial" w:hAnsi="Arial"/>
                <w:sz w:val="18"/>
                <w:szCs w:val="18"/>
                <w:color w:val="0000FF"/>
                <w:w w:val="88"/>
              </w:rPr>
              <w:t>1,219</w:t>
            </w: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19,705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9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99"/>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6"/>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jc w:val="center"/>
              <w:ind w:right="232"/>
              <w:spacing w:after="0"/>
              <w:rPr>
                <w:sz w:val="20"/>
                <w:szCs w:val="20"/>
                <w:color w:val="auto"/>
              </w:rPr>
            </w:pPr>
            <w:r>
              <w:rPr>
                <w:rFonts w:ascii="Arial" w:cs="Arial" w:eastAsia="Arial" w:hAnsi="Arial"/>
                <w:sz w:val="11"/>
                <w:szCs w:val="11"/>
                <w:color w:val="008000"/>
              </w:rPr>
              <w:t>(2)</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8"/>
                <w:szCs w:val="18"/>
                <w:color w:val="0000FF"/>
                <w:w w:val="86"/>
              </w:rPr>
              <w:t>234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234</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7"/>
              <w:spacing w:after="0" w:line="149"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jc w:val="center"/>
              <w:ind w:right="232"/>
              <w:spacing w:after="0"/>
              <w:rPr>
                <w:sz w:val="20"/>
                <w:szCs w:val="20"/>
                <w:color w:val="auto"/>
              </w:rPr>
            </w:pPr>
            <w:r>
              <w:rPr>
                <w:rFonts w:ascii="Arial" w:cs="Arial" w:eastAsia="Arial" w:hAnsi="Arial"/>
                <w:sz w:val="11"/>
                <w:szCs w:val="11"/>
                <w:color w:val="008000"/>
              </w:rPr>
              <w:t>(3)</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8"/>
                <w:szCs w:val="18"/>
                <w:color w:val="0000FF"/>
                <w:w w:val="86"/>
              </w:rPr>
              <w:t>488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488</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7"/>
              <w:spacing w:after="0" w:line="149" w:lineRule="exact"/>
              <w:rPr>
                <w:sz w:val="20"/>
                <w:szCs w:val="20"/>
                <w:color w:val="auto"/>
              </w:rPr>
            </w:pPr>
            <w:r>
              <w:rPr>
                <w:rFonts w:ascii="Arial" w:cs="Arial" w:eastAsia="Arial" w:hAnsi="Arial"/>
                <w:sz w:val="14"/>
                <w:szCs w:val="14"/>
                <w:color w:val="0000FF"/>
                <w:w w:val="85"/>
              </w:rPr>
              <w:t>1,788</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340" w:type="dxa"/>
            <w:vAlign w:val="bottom"/>
          </w:tcPr>
          <w:p>
            <w:pPr>
              <w:spacing w:after="0"/>
              <w:rPr>
                <w:sz w:val="16"/>
                <w:szCs w:val="16"/>
                <w:color w:val="auto"/>
              </w:rPr>
            </w:pPr>
          </w:p>
        </w:tc>
        <w:tc>
          <w:tcPr>
            <w:tcW w:w="520" w:type="dxa"/>
            <w:vAlign w:val="bottom"/>
            <w:vMerge w:val="restart"/>
          </w:tcPr>
          <w:p>
            <w:pPr>
              <w:jc w:val="center"/>
              <w:ind w:right="232"/>
              <w:spacing w:after="0"/>
              <w:rPr>
                <w:sz w:val="20"/>
                <w:szCs w:val="20"/>
                <w:color w:val="auto"/>
              </w:rPr>
            </w:pPr>
            <w:r>
              <w:rPr>
                <w:rFonts w:ascii="Arial" w:cs="Arial" w:eastAsia="Arial" w:hAnsi="Arial"/>
                <w:sz w:val="11"/>
                <w:szCs w:val="11"/>
                <w:color w:val="008000"/>
              </w:rPr>
              <w:t>(4)</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8"/>
                <w:szCs w:val="18"/>
                <w:color w:val="0000FF"/>
                <w:w w:val="86"/>
              </w:rPr>
              <w:t>338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338</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7"/>
              <w:spacing w:after="0" w:line="149" w:lineRule="exact"/>
              <w:rPr>
                <w:sz w:val="20"/>
                <w:szCs w:val="20"/>
                <w:color w:val="auto"/>
              </w:rPr>
            </w:pPr>
            <w:r>
              <w:rPr>
                <w:rFonts w:ascii="Arial" w:cs="Arial" w:eastAsia="Arial" w:hAnsi="Arial"/>
                <w:sz w:val="14"/>
                <w:szCs w:val="14"/>
                <w:color w:val="0000FF"/>
                <w:w w:val="85"/>
              </w:rPr>
              <w:t>2,588</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340" w:type="dxa"/>
            <w:vAlign w:val="bottom"/>
          </w:tcPr>
          <w:p>
            <w:pPr>
              <w:spacing w:after="0"/>
              <w:rPr>
                <w:sz w:val="16"/>
                <w:szCs w:val="16"/>
                <w:color w:val="auto"/>
              </w:rPr>
            </w:pPr>
          </w:p>
        </w:tc>
        <w:tc>
          <w:tcPr>
            <w:tcW w:w="520" w:type="dxa"/>
            <w:vAlign w:val="bottom"/>
            <w:vMerge w:val="restart"/>
          </w:tcPr>
          <w:p>
            <w:pPr>
              <w:jc w:val="center"/>
              <w:ind w:right="232"/>
              <w:spacing w:after="0"/>
              <w:rPr>
                <w:sz w:val="20"/>
                <w:szCs w:val="20"/>
                <w:color w:val="auto"/>
              </w:rPr>
            </w:pPr>
            <w:r>
              <w:rPr>
                <w:rFonts w:ascii="Arial" w:cs="Arial" w:eastAsia="Arial" w:hAnsi="Arial"/>
                <w:sz w:val="11"/>
                <w:szCs w:val="11"/>
                <w:color w:val="008000"/>
              </w:rPr>
              <w:t>(5)</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1,219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02/20/2018</w:t>
            </w:r>
          </w:p>
        </w:tc>
        <w:tc>
          <w:tcPr>
            <w:tcW w:w="1140" w:type="dxa"/>
            <w:vAlign w:val="bottom"/>
          </w:tcPr>
          <w:p>
            <w:pPr>
              <w:spacing w:after="0"/>
              <w:rPr>
                <w:sz w:val="11"/>
                <w:szCs w:val="11"/>
                <w:color w:val="auto"/>
              </w:rPr>
            </w:pPr>
          </w:p>
        </w:tc>
        <w:tc>
          <w:tcPr>
            <w:tcW w:w="7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920" w:type="dxa"/>
            <w:vAlign w:val="bottom"/>
          </w:tcPr>
          <w:p>
            <w:pPr>
              <w:jc w:val="center"/>
              <w:ind w:left="278"/>
              <w:spacing w:after="0" w:line="133" w:lineRule="exact"/>
              <w:rPr>
                <w:sz w:val="20"/>
                <w:szCs w:val="20"/>
                <w:color w:val="auto"/>
              </w:rPr>
            </w:pPr>
            <w:r>
              <w:rPr>
                <w:rFonts w:ascii="Arial" w:cs="Arial" w:eastAsia="Arial" w:hAnsi="Arial"/>
                <w:sz w:val="14"/>
                <w:szCs w:val="14"/>
                <w:color w:val="0000FF"/>
                <w:w w:val="85"/>
              </w:rPr>
              <w:t>1,219</w:t>
            </w:r>
          </w:p>
        </w:tc>
        <w:tc>
          <w:tcPr>
            <w:tcW w:w="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59"/>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37"/>
              <w:spacing w:after="0" w:line="133" w:lineRule="exact"/>
              <w:rPr>
                <w:sz w:val="20"/>
                <w:szCs w:val="20"/>
                <w:color w:val="auto"/>
              </w:rPr>
            </w:pPr>
            <w:r>
              <w:rPr>
                <w:rFonts w:ascii="Arial" w:cs="Arial" w:eastAsia="Arial" w:hAnsi="Arial"/>
                <w:sz w:val="14"/>
                <w:szCs w:val="14"/>
                <w:color w:val="0000FF"/>
                <w:w w:val="88"/>
              </w:rPr>
              <w:t>14,219</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14, 2014, the Reporting Person was granted 5,600 Restricted Stock Units of which 4/48th of the total number of shares underlying the Restricted Stock Units granted vested on May 20, 2014,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12, 2015, the Reporting Person was granted 7,800 Restricted Stock Units of which 4/48th of the total number of shares underlying the Restricted Stock Units granted vested on May 20, 2015,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19,500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Vice President, Worldwide Manufacturing of Fluidigm Singapore Pte. Ltd.</w:t>
      </w:r>
    </w:p>
    <w:p>
      <w:pPr>
        <w:ind w:left="6860"/>
        <w:spacing w:after="0" w:line="184" w:lineRule="auto"/>
        <w:rPr>
          <w:sz w:val="20"/>
          <w:szCs w:val="20"/>
          <w:color w:val="auto"/>
        </w:rPr>
      </w:pPr>
      <w:r>
        <w:rPr>
          <w:rFonts w:ascii="Arial" w:cs="Arial" w:eastAsia="Arial" w:hAnsi="Arial"/>
          <w:sz w:val="17"/>
          <w:szCs w:val="17"/>
          <w:color w:val="0000FF"/>
        </w:rPr>
        <w:t xml:space="preserve">/s/ Mai Chan Yow by Nicholas  </w:t>
      </w:r>
      <w:r>
        <w:rPr>
          <w:rFonts w:ascii="Arial" w:cs="Arial" w:eastAsia="Arial" w:hAnsi="Arial"/>
          <w:sz w:val="34"/>
          <w:szCs w:val="34"/>
          <w:color w:val="0000FF"/>
          <w:vertAlign w:val="subscript"/>
        </w:rPr>
        <w:t>02/22/2018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2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84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42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923" w:orient="portrait"/>
          <w:cols w:equalWidth="0" w:num="1">
            <w:col w:w="11520"/>
          </w:cols>
          <w:pgMar w:left="240" w:top="226" w:right="139" w:bottom="0" w:gutter="0" w:footer="0" w:header="0"/>
          <w:type w:val="continuous"/>
        </w:sectPr>
      </w:pPr>
    </w:p>
    <w:p>
      <w:pPr>
        <w:spacing w:after="0" w:line="5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923"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93"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7"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2019-12-04T00:49:23Z</dcterms:created>
  <dcterms:modified xsi:type="dcterms:W3CDTF">2019-12-04T00:49:23Z</dcterms:modified>
</cp:coreProperties>
</file>