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9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91680"/>
                    </a:xfrm>
                    <a:prstGeom prst="rect">
                      <a:avLst/>
                    </a:prstGeom>
                    <a:noFill/>
                  </pic:spPr>
                </pic:pic>
              </a:graphicData>
            </a:graphic>
          </wp:anchor>
        </w:drawing>
      </w:r>
    </w:p>
    <w:p>
      <w:pPr>
        <w:spacing w:after="0" w:line="96" w:lineRule="exact"/>
        <w:rPr>
          <w:sz w:val="24"/>
          <w:szCs w:val="24"/>
          <w:color w:val="auto"/>
        </w:rPr>
      </w:pPr>
    </w:p>
    <w:p>
      <w:pPr>
        <w:sectPr>
          <w:pgSz w:w="11900" w:h="16923"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923"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923"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8"/>
              <w:spacing w:after="0"/>
              <w:rPr>
                <w:sz w:val="20"/>
                <w:szCs w:val="20"/>
                <w:color w:val="auto"/>
              </w:rPr>
            </w:pPr>
            <w:r>
              <w:rPr>
                <w:rFonts w:ascii="Arial" w:cs="Arial" w:eastAsia="Arial" w:hAnsi="Arial"/>
                <w:sz w:val="18"/>
                <w:szCs w:val="18"/>
                <w:color w:val="0000FF"/>
                <w:w w:val="86"/>
              </w:rPr>
              <w:t>11/20/2017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350</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15,383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8"/>
              <w:spacing w:after="0"/>
              <w:rPr>
                <w:sz w:val="20"/>
                <w:szCs w:val="20"/>
                <w:color w:val="auto"/>
              </w:rPr>
            </w:pPr>
            <w:r>
              <w:rPr>
                <w:rFonts w:ascii="Arial" w:cs="Arial" w:eastAsia="Arial" w:hAnsi="Arial"/>
                <w:sz w:val="18"/>
                <w:szCs w:val="18"/>
                <w:color w:val="0000FF"/>
                <w:w w:val="86"/>
              </w:rPr>
              <w:t>11/20/2017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487</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15,870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8"/>
              <w:spacing w:after="0"/>
              <w:rPr>
                <w:sz w:val="20"/>
                <w:szCs w:val="20"/>
                <w:color w:val="auto"/>
              </w:rPr>
            </w:pPr>
            <w:r>
              <w:rPr>
                <w:rFonts w:ascii="Arial" w:cs="Arial" w:eastAsia="Arial" w:hAnsi="Arial"/>
                <w:sz w:val="18"/>
                <w:szCs w:val="18"/>
                <w:color w:val="0000FF"/>
                <w:w w:val="86"/>
              </w:rPr>
              <w:t>11/20/2017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jc w:val="center"/>
              <w:ind w:left="152"/>
              <w:spacing w:after="0"/>
              <w:rPr>
                <w:sz w:val="20"/>
                <w:szCs w:val="20"/>
                <w:color w:val="auto"/>
              </w:rPr>
            </w:pPr>
            <w:r>
              <w:rPr>
                <w:rFonts w:ascii="Arial" w:cs="Arial" w:eastAsia="Arial" w:hAnsi="Arial"/>
                <w:sz w:val="18"/>
                <w:szCs w:val="18"/>
                <w:color w:val="0000FF"/>
                <w:w w:val="86"/>
              </w:rPr>
              <w:t>337</w:t>
            </w:r>
          </w:p>
        </w:tc>
        <w:tc>
          <w:tcPr>
            <w:tcW w:w="80" w:type="dxa"/>
            <w:vAlign w:val="bottom"/>
          </w:tcPr>
          <w:p>
            <w:pPr>
              <w:spacing w:after="0"/>
              <w:rPr>
                <w:sz w:val="23"/>
                <w:szCs w:val="23"/>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16,207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8"/>
              <w:spacing w:after="0"/>
              <w:rPr>
                <w:sz w:val="20"/>
                <w:szCs w:val="20"/>
                <w:color w:val="auto"/>
              </w:rPr>
            </w:pPr>
            <w:r>
              <w:rPr>
                <w:rFonts w:ascii="Arial" w:cs="Arial" w:eastAsia="Arial" w:hAnsi="Arial"/>
                <w:sz w:val="18"/>
                <w:szCs w:val="18"/>
                <w:color w:val="0000FF"/>
                <w:w w:val="86"/>
              </w:rPr>
              <w:t>11/20/2017</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jc w:val="center"/>
              <w:ind w:left="52"/>
              <w:spacing w:after="0"/>
              <w:rPr>
                <w:sz w:val="20"/>
                <w:szCs w:val="20"/>
                <w:color w:val="auto"/>
              </w:rPr>
            </w:pPr>
            <w:r>
              <w:rPr>
                <w:rFonts w:ascii="Arial" w:cs="Arial" w:eastAsia="Arial" w:hAnsi="Arial"/>
                <w:sz w:val="18"/>
                <w:szCs w:val="18"/>
                <w:color w:val="0000FF"/>
                <w:w w:val="88"/>
              </w:rPr>
              <w:t>1,219</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ind w:left="3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6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8"/>
                <w:szCs w:val="18"/>
                <w:color w:val="0000FF"/>
              </w:rPr>
              <w:t>17,426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6"/>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350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350</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7"/>
              <w:spacing w:after="0" w:line="149" w:lineRule="exact"/>
              <w:rPr>
                <w:sz w:val="20"/>
                <w:szCs w:val="20"/>
                <w:color w:val="auto"/>
              </w:rPr>
            </w:pPr>
            <w:r>
              <w:rPr>
                <w:rFonts w:ascii="Arial" w:cs="Arial" w:eastAsia="Arial" w:hAnsi="Arial"/>
                <w:sz w:val="14"/>
                <w:szCs w:val="14"/>
                <w:color w:val="0000FF"/>
                <w:w w:val="85"/>
              </w:rPr>
              <w:t>234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487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487</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2,276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(4)</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8"/>
                <w:szCs w:val="18"/>
                <w:color w:val="0000FF"/>
                <w:w w:val="86"/>
              </w:rPr>
              <w:t>337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337</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7"/>
              <w:spacing w:after="0" w:line="149" w:lineRule="exact"/>
              <w:rPr>
                <w:sz w:val="20"/>
                <w:szCs w:val="20"/>
                <w:color w:val="auto"/>
              </w:rPr>
            </w:pPr>
            <w:r>
              <w:rPr>
                <w:rFonts w:ascii="Arial" w:cs="Arial" w:eastAsia="Arial" w:hAnsi="Arial"/>
                <w:sz w:val="14"/>
                <w:szCs w:val="14"/>
                <w:color w:val="0000FF"/>
                <w:w w:val="85"/>
              </w:rPr>
              <w:t>2,926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340" w:type="dxa"/>
            <w:vAlign w:val="bottom"/>
          </w:tcPr>
          <w:p>
            <w:pPr>
              <w:spacing w:after="0"/>
              <w:rPr>
                <w:sz w:val="16"/>
                <w:szCs w:val="16"/>
                <w:color w:val="auto"/>
              </w:rPr>
            </w:pPr>
          </w:p>
        </w:tc>
        <w:tc>
          <w:tcPr>
            <w:tcW w:w="520" w:type="dxa"/>
            <w:vAlign w:val="bottom"/>
            <w:vMerge w:val="restart"/>
          </w:tcPr>
          <w:p>
            <w:pPr>
              <w:jc w:val="center"/>
              <w:ind w:right="232"/>
              <w:spacing w:after="0"/>
              <w:rPr>
                <w:sz w:val="20"/>
                <w:szCs w:val="20"/>
                <w:color w:val="auto"/>
              </w:rPr>
            </w:pPr>
            <w:r>
              <w:rPr>
                <w:rFonts w:ascii="Arial" w:cs="Arial" w:eastAsia="Arial" w:hAnsi="Arial"/>
                <w:sz w:val="11"/>
                <w:szCs w:val="11"/>
                <w:color w:val="008000"/>
              </w:rPr>
              <w:t>(5)</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11/20/2017</w:t>
            </w:r>
          </w:p>
        </w:tc>
        <w:tc>
          <w:tcPr>
            <w:tcW w:w="114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jc w:val="center"/>
              <w:ind w:left="278"/>
              <w:spacing w:after="0" w:line="133" w:lineRule="exact"/>
              <w:rPr>
                <w:sz w:val="20"/>
                <w:szCs w:val="20"/>
                <w:color w:val="auto"/>
              </w:rPr>
            </w:pPr>
            <w:r>
              <w:rPr>
                <w:rFonts w:ascii="Arial" w:cs="Arial" w:eastAsia="Arial" w:hAnsi="Arial"/>
                <w:sz w:val="14"/>
                <w:szCs w:val="14"/>
                <w:color w:val="0000FF"/>
                <w:w w:val="85"/>
              </w:rPr>
              <w:t>1,219</w:t>
            </w: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5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37"/>
              <w:spacing w:after="0" w:line="133" w:lineRule="exact"/>
              <w:rPr>
                <w:sz w:val="20"/>
                <w:szCs w:val="20"/>
                <w:color w:val="auto"/>
              </w:rPr>
            </w:pPr>
            <w:r>
              <w:rPr>
                <w:rFonts w:ascii="Arial" w:cs="Arial" w:eastAsia="Arial" w:hAnsi="Arial"/>
                <w:sz w:val="14"/>
                <w:szCs w:val="14"/>
                <w:color w:val="0000FF"/>
                <w:w w:val="88"/>
              </w:rPr>
              <w:t>15,438</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7,800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19,500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Worldwide Manufacturing of Fluidigm Singapore Pte. Ltd.</w:t>
      </w:r>
    </w:p>
    <w:p>
      <w:pPr>
        <w:ind w:left="6860"/>
        <w:spacing w:after="0" w:line="184" w:lineRule="auto"/>
        <w:rPr>
          <w:sz w:val="20"/>
          <w:szCs w:val="20"/>
          <w:color w:val="auto"/>
        </w:rPr>
      </w:pPr>
      <w:r>
        <w:rPr>
          <w:rFonts w:ascii="Arial" w:cs="Arial" w:eastAsia="Arial" w:hAnsi="Arial"/>
          <w:sz w:val="17"/>
          <w:szCs w:val="17"/>
          <w:color w:val="0000FF"/>
        </w:rPr>
        <w:t xml:space="preserve">/s/ Mai Chan Yow by Nicholas  </w:t>
      </w:r>
      <w:r>
        <w:rPr>
          <w:rFonts w:ascii="Arial" w:cs="Arial" w:eastAsia="Arial" w:hAnsi="Arial"/>
          <w:sz w:val="34"/>
          <w:szCs w:val="34"/>
          <w:color w:val="0000FF"/>
          <w:vertAlign w:val="subscript"/>
        </w:rPr>
        <w:t>11/22/2017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2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923" w:orient="portrait"/>
          <w:cols w:equalWidth="0" w:num="1">
            <w:col w:w="11520"/>
          </w:cols>
          <w:pgMar w:left="240" w:top="226" w:right="139" w:bottom="0" w:gutter="0" w:footer="0" w:header="0"/>
          <w:type w:val="continuous"/>
        </w:sectPr>
      </w:pP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23"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9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2019-12-04T00:39:09Z</dcterms:created>
  <dcterms:modified xsi:type="dcterms:W3CDTF">2019-12-04T00:39:09Z</dcterms:modified>
</cp:coreProperties>
</file>